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AF3E9" w14:textId="77777777" w:rsidR="006E3C33" w:rsidRPr="00711635" w:rsidRDefault="006E3C33" w:rsidP="006E3C33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b/>
          <w:i/>
          <w:shd w:val="clear" w:color="auto" w:fill="FCFCFC"/>
        </w:rPr>
      </w:pPr>
      <w:r w:rsidRPr="00711635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5ACC1213" w14:textId="77777777" w:rsidR="006E3C33" w:rsidRPr="00711635" w:rsidRDefault="006E3C33" w:rsidP="006E3C33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</w:p>
    <w:p w14:paraId="61DE5A56" w14:textId="77777777" w:rsidR="006E3C33" w:rsidRDefault="006E3C33" w:rsidP="006E3C33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TEORIAS DE LA PERSONALIDAD</w:t>
      </w:r>
    </w:p>
    <w:p w14:paraId="2A3C839D" w14:textId="77777777" w:rsidR="006E3C33" w:rsidRPr="00711635" w:rsidRDefault="006E3C33" w:rsidP="006E3C33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711635">
        <w:rPr>
          <w:rFonts w:asciiTheme="minorHAnsi" w:hAnsiTheme="minorHAnsi" w:cstheme="minorHAnsi"/>
          <w:b/>
          <w:bCs/>
          <w:sz w:val="36"/>
          <w:szCs w:val="40"/>
        </w:rPr>
        <w:t xml:space="preserve">Código: </w:t>
      </w:r>
      <w:r>
        <w:rPr>
          <w:rFonts w:asciiTheme="minorHAnsi" w:hAnsiTheme="minorHAnsi" w:cstheme="minorHAnsi"/>
          <w:b/>
          <w:bCs/>
          <w:sz w:val="36"/>
          <w:szCs w:val="40"/>
        </w:rPr>
        <w:t>10654</w:t>
      </w:r>
    </w:p>
    <w:p w14:paraId="6E91E6DD" w14:textId="77777777" w:rsidR="006E3C33" w:rsidRPr="00711635" w:rsidRDefault="006E3C33" w:rsidP="006E3C33">
      <w:pPr>
        <w:spacing w:before="12"/>
        <w:jc w:val="both"/>
        <w:rPr>
          <w:rFonts w:asciiTheme="minorHAnsi" w:hAnsiTheme="minorHAnsi" w:cstheme="minorHAnsi"/>
        </w:rPr>
      </w:pPr>
    </w:p>
    <w:p w14:paraId="6E529B67" w14:textId="77777777" w:rsidR="006E3C33" w:rsidRPr="00711635" w:rsidRDefault="006E3C33" w:rsidP="006E3C33">
      <w:pPr>
        <w:spacing w:before="12"/>
        <w:jc w:val="both"/>
        <w:rPr>
          <w:rFonts w:asciiTheme="minorHAnsi" w:hAnsiTheme="minorHAnsi" w:cstheme="minorHAnsi"/>
        </w:rPr>
      </w:pPr>
    </w:p>
    <w:p w14:paraId="7220A6A4" w14:textId="77777777" w:rsidR="006E3C33" w:rsidRPr="00BC6420" w:rsidRDefault="006E3C33" w:rsidP="006E3C33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DATOS</w:t>
      </w:r>
      <w:r w:rsidRPr="00BC6420">
        <w:rPr>
          <w:rFonts w:asciiTheme="minorHAnsi" w:hAnsiTheme="minorHAnsi" w:cstheme="minorHAnsi"/>
          <w:spacing w:val="-5"/>
        </w:rPr>
        <w:t xml:space="preserve"> </w:t>
      </w:r>
      <w:r w:rsidRPr="00BC6420">
        <w:rPr>
          <w:rFonts w:asciiTheme="minorHAnsi" w:hAnsiTheme="minorHAnsi" w:cstheme="minorHAnsi"/>
        </w:rPr>
        <w:t>GENERALES</w:t>
      </w:r>
      <w:r w:rsidRPr="00BC6420">
        <w:rPr>
          <w:rFonts w:asciiTheme="minorHAnsi" w:hAnsiTheme="minorHAnsi" w:cstheme="minorHAnsi"/>
        </w:rPr>
        <w:tab/>
      </w:r>
    </w:p>
    <w:tbl>
      <w:tblPr>
        <w:tblStyle w:val="NormalTable0"/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5628"/>
      </w:tblGrid>
      <w:tr w:rsidR="006E3C33" w:rsidRPr="00BC6420" w14:paraId="05AF3596" w14:textId="77777777" w:rsidTr="00FB6481">
        <w:trPr>
          <w:trHeight w:val="244"/>
        </w:trPr>
        <w:tc>
          <w:tcPr>
            <w:tcW w:w="3586" w:type="dxa"/>
          </w:tcPr>
          <w:p w14:paraId="69A5D4E4" w14:textId="77777777" w:rsidR="006E3C33" w:rsidRPr="00BC6420" w:rsidRDefault="006E3C33" w:rsidP="00FB6481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BC6420">
              <w:rPr>
                <w:rFonts w:asciiTheme="minorHAnsi" w:hAnsiTheme="minorHAnsi" w:cstheme="minorHAnsi"/>
              </w:rPr>
              <w:t>1.1.</w:t>
            </w:r>
            <w:r w:rsidRPr="00BC6420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departamento</w:t>
            </w:r>
            <w:r w:rsidRPr="00BC642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5628" w:type="dxa"/>
          </w:tcPr>
          <w:p w14:paraId="19E51DA6" w14:textId="77777777" w:rsidR="006E3C33" w:rsidRPr="00BC6420" w:rsidRDefault="006E3C33" w:rsidP="00FB6481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: Psicología</w:t>
            </w:r>
          </w:p>
        </w:tc>
      </w:tr>
      <w:tr w:rsidR="006E3C33" w:rsidRPr="00BC6420" w14:paraId="1D98BEA0" w14:textId="77777777" w:rsidTr="00FB6481">
        <w:trPr>
          <w:trHeight w:val="268"/>
        </w:trPr>
        <w:tc>
          <w:tcPr>
            <w:tcW w:w="3586" w:type="dxa"/>
          </w:tcPr>
          <w:p w14:paraId="2DA76B86" w14:textId="77777777" w:rsidR="006E3C33" w:rsidRPr="00BC6420" w:rsidRDefault="006E3C33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1.2.</w:t>
            </w:r>
            <w:r w:rsidRPr="00BC642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ESCUELA</w:t>
            </w:r>
            <w:r w:rsidRPr="00BC642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628" w:type="dxa"/>
          </w:tcPr>
          <w:p w14:paraId="0AD4B7B8" w14:textId="77777777" w:rsidR="006E3C33" w:rsidRPr="00BC6420" w:rsidRDefault="006E3C33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: Psicología</w:t>
            </w:r>
          </w:p>
        </w:tc>
      </w:tr>
      <w:tr w:rsidR="006E3C33" w:rsidRPr="00BC6420" w14:paraId="790BCAE6" w14:textId="77777777" w:rsidTr="00FB6481">
        <w:trPr>
          <w:trHeight w:val="268"/>
        </w:trPr>
        <w:tc>
          <w:tcPr>
            <w:tcW w:w="3586" w:type="dxa"/>
          </w:tcPr>
          <w:p w14:paraId="07D5BD1F" w14:textId="77777777" w:rsidR="006E3C33" w:rsidRPr="00BC6420" w:rsidRDefault="006E3C33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1.3.</w:t>
            </w:r>
            <w:r w:rsidRPr="00BC642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CARRERA</w:t>
            </w:r>
            <w:r w:rsidRPr="00BC642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628" w:type="dxa"/>
          </w:tcPr>
          <w:p w14:paraId="2DC4FC32" w14:textId="77777777" w:rsidR="006E3C33" w:rsidRPr="00BC6420" w:rsidRDefault="006E3C33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: Psicología</w:t>
            </w:r>
          </w:p>
        </w:tc>
      </w:tr>
      <w:tr w:rsidR="006E3C33" w:rsidRPr="00BC6420" w14:paraId="25826391" w14:textId="77777777" w:rsidTr="00FB6481">
        <w:trPr>
          <w:trHeight w:val="268"/>
        </w:trPr>
        <w:tc>
          <w:tcPr>
            <w:tcW w:w="3586" w:type="dxa"/>
          </w:tcPr>
          <w:p w14:paraId="5473D75C" w14:textId="77777777" w:rsidR="006E3C33" w:rsidRPr="00BC6420" w:rsidRDefault="006E3C33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1.4.</w:t>
            </w:r>
            <w:r w:rsidRPr="00BC642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CICLO</w:t>
            </w:r>
            <w:r w:rsidRPr="00BC642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DE</w:t>
            </w:r>
            <w:r w:rsidRPr="00BC642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5628" w:type="dxa"/>
          </w:tcPr>
          <w:p w14:paraId="7B19BD5C" w14:textId="77777777" w:rsidR="006E3C33" w:rsidRPr="00BC6420" w:rsidRDefault="006E3C33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: IV</w:t>
            </w:r>
          </w:p>
        </w:tc>
      </w:tr>
      <w:tr w:rsidR="006E3C33" w:rsidRPr="00BC6420" w14:paraId="3AC853C0" w14:textId="77777777" w:rsidTr="00FB6481">
        <w:trPr>
          <w:trHeight w:val="268"/>
        </w:trPr>
        <w:tc>
          <w:tcPr>
            <w:tcW w:w="3586" w:type="dxa"/>
          </w:tcPr>
          <w:p w14:paraId="16326FF2" w14:textId="77777777" w:rsidR="006E3C33" w:rsidRPr="00BC6420" w:rsidRDefault="006E3C33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1.5.</w:t>
            </w:r>
            <w:r w:rsidRPr="00BC6420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5628" w:type="dxa"/>
          </w:tcPr>
          <w:p w14:paraId="27FD4838" w14:textId="77777777" w:rsidR="006E3C33" w:rsidRPr="00BC6420" w:rsidRDefault="006E3C33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: 4</w:t>
            </w:r>
          </w:p>
        </w:tc>
      </w:tr>
      <w:tr w:rsidR="006E3C33" w:rsidRPr="00BC6420" w14:paraId="4D53E0A3" w14:textId="77777777" w:rsidTr="00FB6481">
        <w:trPr>
          <w:trHeight w:val="268"/>
        </w:trPr>
        <w:tc>
          <w:tcPr>
            <w:tcW w:w="3586" w:type="dxa"/>
          </w:tcPr>
          <w:p w14:paraId="3241CA90" w14:textId="77777777" w:rsidR="006E3C33" w:rsidRPr="00BC6420" w:rsidRDefault="006E3C33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1.6.</w:t>
            </w:r>
            <w:r w:rsidRPr="00BC6420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5628" w:type="dxa"/>
          </w:tcPr>
          <w:p w14:paraId="2104B9AD" w14:textId="77777777" w:rsidR="006E3C33" w:rsidRPr="00BC6420" w:rsidRDefault="006E3C33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: 16 semanas</w:t>
            </w:r>
          </w:p>
        </w:tc>
      </w:tr>
      <w:tr w:rsidR="006E3C33" w:rsidRPr="00BC6420" w14:paraId="00E58CD8" w14:textId="77777777" w:rsidTr="00FB6481">
        <w:trPr>
          <w:trHeight w:val="268"/>
        </w:trPr>
        <w:tc>
          <w:tcPr>
            <w:tcW w:w="3586" w:type="dxa"/>
          </w:tcPr>
          <w:p w14:paraId="25DDAF4C" w14:textId="77777777" w:rsidR="006E3C33" w:rsidRPr="00BC6420" w:rsidRDefault="006E3C33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1.7.</w:t>
            </w:r>
            <w:r w:rsidRPr="00BC642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HORAS</w:t>
            </w:r>
            <w:r w:rsidRPr="00BC642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5628" w:type="dxa"/>
          </w:tcPr>
          <w:p w14:paraId="449AC788" w14:textId="77777777" w:rsidR="006E3C33" w:rsidRPr="00BC6420" w:rsidRDefault="006E3C33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: 4</w:t>
            </w:r>
          </w:p>
        </w:tc>
      </w:tr>
      <w:tr w:rsidR="006E3C33" w:rsidRPr="00BC6420" w14:paraId="67B2B02C" w14:textId="77777777" w:rsidTr="00FB6481">
        <w:trPr>
          <w:trHeight w:val="267"/>
        </w:trPr>
        <w:tc>
          <w:tcPr>
            <w:tcW w:w="3586" w:type="dxa"/>
          </w:tcPr>
          <w:p w14:paraId="0158E52F" w14:textId="77777777" w:rsidR="006E3C33" w:rsidRPr="00BC6420" w:rsidRDefault="006E3C33" w:rsidP="00FB6481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1.7.1.</w:t>
            </w:r>
            <w:r w:rsidRPr="00BC642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Horas</w:t>
            </w:r>
            <w:r w:rsidRPr="00BC642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de</w:t>
            </w:r>
            <w:r w:rsidRPr="00BC642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5628" w:type="dxa"/>
          </w:tcPr>
          <w:p w14:paraId="4A5CDDB8" w14:textId="77777777" w:rsidR="006E3C33" w:rsidRPr="00BC6420" w:rsidRDefault="006E3C33" w:rsidP="00FB6481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: 2</w:t>
            </w:r>
          </w:p>
        </w:tc>
      </w:tr>
      <w:tr w:rsidR="006E3C33" w:rsidRPr="00BC6420" w14:paraId="3421B1A1" w14:textId="77777777" w:rsidTr="00FB6481">
        <w:trPr>
          <w:trHeight w:val="267"/>
        </w:trPr>
        <w:tc>
          <w:tcPr>
            <w:tcW w:w="3586" w:type="dxa"/>
          </w:tcPr>
          <w:p w14:paraId="4D1D6EC9" w14:textId="77777777" w:rsidR="006E3C33" w:rsidRPr="00BC6420" w:rsidRDefault="006E3C33" w:rsidP="00FB6481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1.7.2.</w:t>
            </w:r>
            <w:r w:rsidRPr="00BC642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Horas</w:t>
            </w:r>
            <w:r w:rsidRPr="00BC642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de</w:t>
            </w:r>
            <w:r w:rsidRPr="00BC642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5628" w:type="dxa"/>
          </w:tcPr>
          <w:p w14:paraId="7D2FF6F3" w14:textId="77777777" w:rsidR="006E3C33" w:rsidRPr="00BC6420" w:rsidRDefault="006E3C33" w:rsidP="00FB6481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: 2</w:t>
            </w:r>
          </w:p>
        </w:tc>
      </w:tr>
      <w:tr w:rsidR="006E3C33" w:rsidRPr="00BC6420" w14:paraId="2F7883F1" w14:textId="77777777" w:rsidTr="00FB6481">
        <w:trPr>
          <w:trHeight w:val="244"/>
        </w:trPr>
        <w:tc>
          <w:tcPr>
            <w:tcW w:w="3586" w:type="dxa"/>
          </w:tcPr>
          <w:p w14:paraId="0BA82FF4" w14:textId="77777777" w:rsidR="006E3C33" w:rsidRPr="00BC6420" w:rsidRDefault="006E3C33" w:rsidP="00FB6481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1.8.</w:t>
            </w:r>
            <w:r w:rsidRPr="00BC642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BC6420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5628" w:type="dxa"/>
          </w:tcPr>
          <w:p w14:paraId="4E445B89" w14:textId="77777777" w:rsidR="006E3C33" w:rsidRPr="00BC6420" w:rsidRDefault="006E3C33" w:rsidP="00FB6481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BC6420">
              <w:rPr>
                <w:rFonts w:asciiTheme="minorHAnsi" w:hAnsiTheme="minorHAnsi" w:cstheme="minorHAnsi"/>
              </w:rPr>
              <w:t>: Presencial</w:t>
            </w:r>
          </w:p>
        </w:tc>
      </w:tr>
    </w:tbl>
    <w:p w14:paraId="3D6A80FA" w14:textId="77777777" w:rsidR="006E3C33" w:rsidRPr="00BC6420" w:rsidRDefault="006E3C33" w:rsidP="006E3C33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BC6420">
        <w:rPr>
          <w:rFonts w:asciiTheme="minorHAnsi" w:hAnsiTheme="minorHAnsi" w:cstheme="minorHAnsi"/>
        </w:rPr>
        <w:t xml:space="preserve"> PLAN</w:t>
      </w:r>
      <w:r w:rsidRPr="00BC6420">
        <w:rPr>
          <w:rFonts w:asciiTheme="minorHAnsi" w:hAnsiTheme="minorHAnsi" w:cstheme="minorHAnsi"/>
          <w:spacing w:val="-3"/>
        </w:rPr>
        <w:t xml:space="preserve"> </w:t>
      </w:r>
      <w:r w:rsidRPr="00BC6420">
        <w:rPr>
          <w:rFonts w:asciiTheme="minorHAnsi" w:hAnsiTheme="minorHAnsi" w:cstheme="minorHAnsi"/>
        </w:rPr>
        <w:t xml:space="preserve">DE ESTUDIOS                           </w:t>
      </w:r>
      <w:proofErr w:type="gramStart"/>
      <w:r w:rsidRPr="00BC6420">
        <w:rPr>
          <w:rFonts w:asciiTheme="minorHAnsi" w:hAnsiTheme="minorHAnsi" w:cstheme="minorHAnsi"/>
        </w:rPr>
        <w:t xml:space="preserve">  :</w:t>
      </w:r>
      <w:proofErr w:type="gramEnd"/>
      <w:r w:rsidRPr="00BC6420">
        <w:rPr>
          <w:rFonts w:asciiTheme="minorHAnsi" w:hAnsiTheme="minorHAnsi" w:cstheme="minorHAnsi"/>
          <w:spacing w:val="-2"/>
        </w:rPr>
        <w:t xml:space="preserve"> 2019</w:t>
      </w:r>
    </w:p>
    <w:p w14:paraId="39E2DB26" w14:textId="77777777" w:rsidR="006E3C33" w:rsidRPr="00BC6420" w:rsidRDefault="006E3C33" w:rsidP="006E3C33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INICIO</w:t>
      </w:r>
      <w:r w:rsidRPr="00BC6420">
        <w:rPr>
          <w:rFonts w:asciiTheme="minorHAnsi" w:hAnsiTheme="minorHAnsi" w:cstheme="minorHAnsi"/>
          <w:spacing w:val="-1"/>
        </w:rPr>
        <w:t xml:space="preserve"> </w:t>
      </w:r>
      <w:r w:rsidRPr="00BC6420">
        <w:rPr>
          <w:rFonts w:asciiTheme="minorHAnsi" w:hAnsiTheme="minorHAnsi" w:cstheme="minorHAnsi"/>
        </w:rPr>
        <w:t>DE</w:t>
      </w:r>
      <w:r w:rsidRPr="00BC6420">
        <w:rPr>
          <w:rFonts w:asciiTheme="minorHAnsi" w:hAnsiTheme="minorHAnsi" w:cstheme="minorHAnsi"/>
          <w:spacing w:val="-1"/>
        </w:rPr>
        <w:t xml:space="preserve"> </w:t>
      </w:r>
      <w:r w:rsidRPr="00BC6420">
        <w:rPr>
          <w:rFonts w:asciiTheme="minorHAnsi" w:hAnsiTheme="minorHAnsi" w:cstheme="minorHAnsi"/>
        </w:rPr>
        <w:t xml:space="preserve">CLASES                              </w:t>
      </w:r>
      <w:proofErr w:type="gramStart"/>
      <w:r w:rsidRPr="00BC6420">
        <w:rPr>
          <w:rFonts w:asciiTheme="minorHAnsi" w:hAnsiTheme="minorHAnsi" w:cstheme="minorHAnsi"/>
        </w:rPr>
        <w:t xml:space="preserve">  :</w:t>
      </w:r>
      <w:proofErr w:type="gramEnd"/>
      <w:r w:rsidRPr="00BC6420">
        <w:rPr>
          <w:rFonts w:asciiTheme="minorHAnsi" w:hAnsiTheme="minorHAnsi" w:cstheme="minorHAnsi"/>
        </w:rPr>
        <w:t xml:space="preserve"> 02 de setiembre de 2024</w:t>
      </w:r>
    </w:p>
    <w:p w14:paraId="4EFE22F6" w14:textId="77777777" w:rsidR="006E3C33" w:rsidRPr="00BC6420" w:rsidRDefault="006E3C33" w:rsidP="006E3C33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FINALIZACIÓN</w:t>
      </w:r>
      <w:r w:rsidRPr="00BC6420">
        <w:rPr>
          <w:rFonts w:asciiTheme="minorHAnsi" w:hAnsiTheme="minorHAnsi" w:cstheme="minorHAnsi"/>
          <w:spacing w:val="-6"/>
        </w:rPr>
        <w:t xml:space="preserve"> </w:t>
      </w:r>
      <w:r w:rsidRPr="00BC6420">
        <w:rPr>
          <w:rFonts w:asciiTheme="minorHAnsi" w:hAnsiTheme="minorHAnsi" w:cstheme="minorHAnsi"/>
        </w:rPr>
        <w:t>DE</w:t>
      </w:r>
      <w:r w:rsidRPr="00BC6420">
        <w:rPr>
          <w:rFonts w:asciiTheme="minorHAnsi" w:hAnsiTheme="minorHAnsi" w:cstheme="minorHAnsi"/>
          <w:spacing w:val="-2"/>
        </w:rPr>
        <w:t xml:space="preserve"> </w:t>
      </w:r>
      <w:r w:rsidRPr="00BC6420">
        <w:rPr>
          <w:rFonts w:asciiTheme="minorHAnsi" w:hAnsiTheme="minorHAnsi" w:cstheme="minorHAnsi"/>
        </w:rPr>
        <w:t xml:space="preserve">CLASES                </w:t>
      </w:r>
      <w:proofErr w:type="gramStart"/>
      <w:r w:rsidRPr="00BC6420">
        <w:rPr>
          <w:rFonts w:asciiTheme="minorHAnsi" w:hAnsiTheme="minorHAnsi" w:cstheme="minorHAnsi"/>
        </w:rPr>
        <w:t xml:space="preserve">  :</w:t>
      </w:r>
      <w:proofErr w:type="gramEnd"/>
      <w:r w:rsidRPr="00BC6420">
        <w:rPr>
          <w:rFonts w:asciiTheme="minorHAnsi" w:hAnsiTheme="minorHAnsi" w:cstheme="minorHAnsi"/>
          <w:spacing w:val="-1"/>
        </w:rPr>
        <w:t xml:space="preserve"> </w:t>
      </w:r>
      <w:commentRangeStart w:id="1"/>
      <w:r w:rsidRPr="00272A7A">
        <w:rPr>
          <w:rFonts w:asciiTheme="minorHAnsi" w:hAnsiTheme="minorHAnsi" w:cstheme="minorHAnsi"/>
          <w:spacing w:val="-1"/>
          <w:highlight w:val="yellow"/>
        </w:rPr>
        <w:t>21</w:t>
      </w:r>
      <w:commentRangeEnd w:id="1"/>
      <w:r>
        <w:rPr>
          <w:rStyle w:val="Refdecomentario"/>
        </w:rPr>
        <w:commentReference w:id="1"/>
      </w:r>
      <w:r w:rsidRPr="00BC6420">
        <w:rPr>
          <w:rFonts w:asciiTheme="minorHAnsi" w:hAnsiTheme="minorHAnsi" w:cstheme="minorHAnsi"/>
          <w:spacing w:val="-1"/>
        </w:rPr>
        <w:t xml:space="preserve"> de diciembre de 2024</w:t>
      </w:r>
    </w:p>
    <w:p w14:paraId="06900F43" w14:textId="77777777" w:rsidR="006E3C33" w:rsidRPr="00BC6420" w:rsidRDefault="006E3C33" w:rsidP="006E3C33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REQUISITO</w:t>
      </w:r>
      <w:r w:rsidRPr="00BC6420">
        <w:rPr>
          <w:rFonts w:asciiTheme="minorHAnsi" w:hAnsiTheme="minorHAnsi" w:cstheme="minorHAnsi"/>
        </w:rPr>
        <w:tab/>
        <w:t xml:space="preserve">                             </w:t>
      </w:r>
      <w:proofErr w:type="gramStart"/>
      <w:r w:rsidRPr="00BC6420">
        <w:rPr>
          <w:rFonts w:asciiTheme="minorHAnsi" w:hAnsiTheme="minorHAnsi" w:cstheme="minorHAnsi"/>
        </w:rPr>
        <w:t xml:space="preserve">  :</w:t>
      </w:r>
      <w:proofErr w:type="gramEnd"/>
    </w:p>
    <w:p w14:paraId="5FA63349" w14:textId="77777777" w:rsidR="006E3C33" w:rsidRPr="00791FB6" w:rsidRDefault="006E3C33" w:rsidP="006E3C33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  <w:lang w:val="pt-BR"/>
        </w:rPr>
      </w:pPr>
      <w:r w:rsidRPr="00791FB6">
        <w:rPr>
          <w:rFonts w:asciiTheme="minorHAnsi" w:hAnsiTheme="minorHAnsi" w:cstheme="minorHAnsi"/>
          <w:lang w:val="pt-BR"/>
        </w:rPr>
        <w:t xml:space="preserve">DOCENTE                                            </w:t>
      </w:r>
      <w:proofErr w:type="gramStart"/>
      <w:r w:rsidRPr="00791FB6">
        <w:rPr>
          <w:rFonts w:asciiTheme="minorHAnsi" w:hAnsiTheme="minorHAnsi" w:cstheme="minorHAnsi"/>
          <w:lang w:val="pt-BR"/>
        </w:rPr>
        <w:t xml:space="preserve">  :</w:t>
      </w:r>
      <w:proofErr w:type="gramEnd"/>
      <w:r w:rsidRPr="00791FB6">
        <w:rPr>
          <w:rFonts w:asciiTheme="minorHAnsi" w:hAnsiTheme="minorHAnsi" w:cstheme="minorHAnsi"/>
          <w:lang w:val="pt-BR"/>
        </w:rPr>
        <w:t xml:space="preserve"> D</w:t>
      </w:r>
      <w:r>
        <w:rPr>
          <w:rFonts w:asciiTheme="minorHAnsi" w:hAnsiTheme="minorHAnsi" w:cstheme="minorHAnsi"/>
          <w:lang w:val="pt-BR"/>
        </w:rPr>
        <w:t>ra</w:t>
      </w:r>
      <w:r w:rsidRPr="00791FB6">
        <w:rPr>
          <w:rFonts w:asciiTheme="minorHAnsi" w:hAnsiTheme="minorHAnsi" w:cstheme="minorHAnsi"/>
          <w:lang w:val="pt-BR"/>
        </w:rPr>
        <w:t>. Sara Becerra</w:t>
      </w:r>
    </w:p>
    <w:p w14:paraId="060A6F55" w14:textId="77777777" w:rsidR="006E3C33" w:rsidRPr="00791FB6" w:rsidRDefault="006E3C33" w:rsidP="006E3C33">
      <w:pPr>
        <w:pStyle w:val="Prrafodelista"/>
        <w:tabs>
          <w:tab w:val="left" w:pos="1276"/>
          <w:tab w:val="left" w:pos="4253"/>
        </w:tabs>
        <w:ind w:left="1139" w:firstLine="0"/>
        <w:jc w:val="both"/>
        <w:rPr>
          <w:rFonts w:asciiTheme="minorHAnsi" w:hAnsiTheme="minorHAnsi" w:cstheme="minorHAnsi"/>
          <w:color w:val="0000FF" w:themeColor="hyperlink"/>
          <w:lang w:val="pt-BR"/>
        </w:rPr>
      </w:pPr>
      <w:r w:rsidRPr="00791FB6">
        <w:rPr>
          <w:rFonts w:asciiTheme="minorHAnsi" w:hAnsiTheme="minorHAnsi" w:cstheme="minorHAnsi"/>
          <w:lang w:val="pt-BR"/>
        </w:rPr>
        <w:tab/>
        <w:t xml:space="preserve">                                                   </w:t>
      </w:r>
      <w:hyperlink r:id="rId15" w:history="1">
        <w:r w:rsidRPr="00BC6420">
          <w:rPr>
            <w:rStyle w:val="Hipervnculo"/>
            <w:rFonts w:asciiTheme="minorHAnsi" w:hAnsiTheme="minorHAnsi" w:cstheme="minorHAnsi"/>
            <w:lang w:val="pt-BR"/>
          </w:rPr>
          <w:t>sbecerraf@unfv.edu.pe</w:t>
        </w:r>
      </w:hyperlink>
    </w:p>
    <w:p w14:paraId="595DD45D" w14:textId="77777777" w:rsidR="006E3C33" w:rsidRPr="00BC6420" w:rsidRDefault="006E3C33" w:rsidP="006E3C33">
      <w:pPr>
        <w:pStyle w:val="Prrafodelista"/>
        <w:tabs>
          <w:tab w:val="left" w:pos="1418"/>
          <w:tab w:val="left" w:pos="4532"/>
        </w:tabs>
        <w:ind w:left="1139" w:firstLine="0"/>
        <w:jc w:val="both"/>
        <w:rPr>
          <w:rFonts w:asciiTheme="minorHAnsi" w:hAnsiTheme="minorHAnsi" w:cstheme="minorHAnsi"/>
          <w:lang w:val="pt-BR"/>
        </w:rPr>
      </w:pPr>
      <w:r w:rsidRPr="00BC6420">
        <w:rPr>
          <w:rFonts w:asciiTheme="minorHAnsi" w:hAnsiTheme="minorHAnsi" w:cstheme="minorHAnsi"/>
          <w:lang w:val="pt-BR"/>
        </w:rPr>
        <w:tab/>
        <w:t xml:space="preserve">                                                Dra. </w:t>
      </w:r>
      <w:proofErr w:type="spellStart"/>
      <w:r w:rsidRPr="00BC6420">
        <w:rPr>
          <w:rFonts w:asciiTheme="minorHAnsi" w:hAnsiTheme="minorHAnsi" w:cstheme="minorHAnsi"/>
          <w:lang w:val="pt-BR"/>
        </w:rPr>
        <w:t>Obdulia</w:t>
      </w:r>
      <w:proofErr w:type="spellEnd"/>
      <w:r w:rsidRPr="00BC6420">
        <w:rPr>
          <w:rFonts w:asciiTheme="minorHAnsi" w:hAnsiTheme="minorHAnsi" w:cstheme="minorHAnsi"/>
          <w:lang w:val="pt-BR"/>
        </w:rPr>
        <w:t xml:space="preserve"> Santa Camacho Silva</w:t>
      </w:r>
    </w:p>
    <w:p w14:paraId="7FA8CE5F" w14:textId="77777777" w:rsidR="006E3C33" w:rsidRPr="00791FB6" w:rsidRDefault="006E3C33" w:rsidP="006E3C33">
      <w:pPr>
        <w:pStyle w:val="Prrafodelista"/>
        <w:tabs>
          <w:tab w:val="left" w:pos="1140"/>
          <w:tab w:val="left" w:pos="4532"/>
        </w:tabs>
        <w:ind w:left="1139" w:firstLine="0"/>
        <w:jc w:val="both"/>
        <w:rPr>
          <w:rStyle w:val="Hipervnculo"/>
          <w:rFonts w:asciiTheme="minorHAnsi" w:hAnsiTheme="minorHAnsi" w:cstheme="minorHAnsi"/>
          <w:color w:val="auto"/>
          <w:u w:val="none"/>
          <w:lang w:val="pt-BR"/>
        </w:rPr>
      </w:pPr>
      <w:r w:rsidRPr="00BC6420">
        <w:rPr>
          <w:rFonts w:asciiTheme="minorHAnsi" w:hAnsiTheme="minorHAnsi" w:cstheme="minorHAnsi"/>
          <w:lang w:val="pt-BR"/>
        </w:rPr>
        <w:t xml:space="preserve">                                                      </w:t>
      </w:r>
      <w:hyperlink r:id="rId16" w:history="1">
        <w:r w:rsidRPr="00BC6420">
          <w:rPr>
            <w:rStyle w:val="Hipervnculo"/>
            <w:rFonts w:asciiTheme="minorHAnsi" w:hAnsiTheme="minorHAnsi" w:cstheme="minorHAnsi"/>
            <w:color w:val="auto"/>
            <w:u w:val="none"/>
            <w:lang w:val="pt-BR"/>
          </w:rPr>
          <w:t>scamacho@unfv.edu.pe</w:t>
        </w:r>
      </w:hyperlink>
    </w:p>
    <w:p w14:paraId="0A020382" w14:textId="77777777" w:rsidR="006E3C33" w:rsidRPr="00BC6420" w:rsidRDefault="006E3C33" w:rsidP="006E3C33">
      <w:pPr>
        <w:pStyle w:val="Prrafodelista"/>
        <w:tabs>
          <w:tab w:val="left" w:pos="1140"/>
          <w:tab w:val="left" w:pos="4532"/>
        </w:tabs>
        <w:ind w:left="1139" w:firstLine="0"/>
        <w:jc w:val="both"/>
        <w:rPr>
          <w:rStyle w:val="Hipervnculo"/>
          <w:rFonts w:asciiTheme="minorHAnsi" w:hAnsiTheme="minorHAnsi" w:cstheme="minorHAnsi"/>
          <w:color w:val="auto"/>
          <w:u w:val="none"/>
          <w:lang w:val="pt-BR"/>
        </w:rPr>
      </w:pPr>
      <w:r w:rsidRPr="00BC6420">
        <w:rPr>
          <w:rStyle w:val="Hipervnculo"/>
          <w:rFonts w:asciiTheme="minorHAnsi" w:hAnsiTheme="minorHAnsi" w:cstheme="minorHAnsi"/>
          <w:color w:val="auto"/>
          <w:u w:val="none"/>
          <w:lang w:val="pt-BR"/>
        </w:rPr>
        <w:tab/>
        <w:t xml:space="preserve">                                                     Mg David Diaz López</w:t>
      </w:r>
    </w:p>
    <w:p w14:paraId="0A4D4269" w14:textId="77777777" w:rsidR="006E3C33" w:rsidRPr="00BC6420" w:rsidRDefault="006E3C33" w:rsidP="006E3C33">
      <w:pPr>
        <w:pStyle w:val="Prrafodelista"/>
        <w:tabs>
          <w:tab w:val="left" w:pos="1140"/>
          <w:tab w:val="left" w:pos="4532"/>
        </w:tabs>
        <w:ind w:left="1139" w:firstLine="0"/>
        <w:jc w:val="both"/>
        <w:rPr>
          <w:rFonts w:asciiTheme="minorHAnsi" w:hAnsiTheme="minorHAnsi" w:cstheme="minorHAnsi"/>
          <w:lang w:val="pt-BR"/>
        </w:rPr>
      </w:pPr>
      <w:r w:rsidRPr="00BC6420">
        <w:rPr>
          <w:rStyle w:val="Hipervnculo"/>
          <w:rFonts w:asciiTheme="minorHAnsi" w:hAnsiTheme="minorHAnsi" w:cstheme="minorHAnsi"/>
          <w:color w:val="auto"/>
          <w:u w:val="none"/>
          <w:lang w:val="pt-BR"/>
        </w:rPr>
        <w:t xml:space="preserve">                                                     </w:t>
      </w:r>
      <w:hyperlink r:id="rId17" w:history="1">
        <w:r w:rsidRPr="00BC6420">
          <w:rPr>
            <w:rStyle w:val="Hipervnculo"/>
            <w:rFonts w:asciiTheme="minorHAnsi" w:hAnsiTheme="minorHAnsi" w:cstheme="minorHAnsi"/>
            <w:lang w:val="pt-BR"/>
          </w:rPr>
          <w:t>ddiazl@unfv.edu.pe</w:t>
        </w:r>
      </w:hyperlink>
    </w:p>
    <w:p w14:paraId="50F961C1" w14:textId="77777777" w:rsidR="006E3C33" w:rsidRPr="00BC6420" w:rsidRDefault="006E3C33" w:rsidP="006E3C33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  <w:lang w:val="pt-BR"/>
        </w:rPr>
      </w:pPr>
      <w:r w:rsidRPr="00BC6420">
        <w:rPr>
          <w:rFonts w:asciiTheme="minorHAnsi" w:hAnsiTheme="minorHAnsi" w:cstheme="minorHAnsi"/>
          <w:lang w:val="pt-BR"/>
        </w:rPr>
        <w:t>1.14 SEMESTRE</w:t>
      </w:r>
      <w:r w:rsidRPr="00BC6420">
        <w:rPr>
          <w:rFonts w:asciiTheme="minorHAnsi" w:hAnsiTheme="minorHAnsi" w:cstheme="minorHAnsi"/>
          <w:spacing w:val="-5"/>
          <w:lang w:val="pt-BR"/>
        </w:rPr>
        <w:t xml:space="preserve"> </w:t>
      </w:r>
      <w:r w:rsidRPr="00BC6420">
        <w:rPr>
          <w:rFonts w:asciiTheme="minorHAnsi" w:hAnsiTheme="minorHAnsi" w:cstheme="minorHAnsi"/>
          <w:lang w:val="pt-BR"/>
        </w:rPr>
        <w:t xml:space="preserve">ACADÉMICO                  </w:t>
      </w:r>
      <w:proofErr w:type="gramStart"/>
      <w:r w:rsidRPr="00BC6420">
        <w:rPr>
          <w:rFonts w:asciiTheme="minorHAnsi" w:hAnsiTheme="minorHAnsi" w:cstheme="minorHAnsi"/>
          <w:lang w:val="pt-BR"/>
        </w:rPr>
        <w:t xml:space="preserve">  :</w:t>
      </w:r>
      <w:proofErr w:type="gramEnd"/>
      <w:r w:rsidRPr="00BC6420">
        <w:rPr>
          <w:rFonts w:asciiTheme="minorHAnsi" w:hAnsiTheme="minorHAnsi" w:cstheme="minorHAnsi"/>
          <w:spacing w:val="1"/>
          <w:lang w:val="pt-BR"/>
        </w:rPr>
        <w:t xml:space="preserve"> </w:t>
      </w:r>
      <w:bookmarkEnd w:id="0"/>
      <w:r w:rsidRPr="00BC6420">
        <w:rPr>
          <w:rFonts w:asciiTheme="minorHAnsi" w:hAnsiTheme="minorHAnsi" w:cstheme="minorHAnsi"/>
          <w:spacing w:val="1"/>
          <w:lang w:val="pt-BR"/>
        </w:rPr>
        <w:t xml:space="preserve"> 2024 -2</w:t>
      </w:r>
    </w:p>
    <w:p w14:paraId="0A27F804" w14:textId="77777777" w:rsidR="006E3C33" w:rsidRPr="00BC6420" w:rsidRDefault="006E3C33" w:rsidP="006E3C33">
      <w:pPr>
        <w:spacing w:before="11"/>
        <w:jc w:val="both"/>
        <w:rPr>
          <w:rFonts w:asciiTheme="minorHAnsi" w:hAnsiTheme="minorHAnsi" w:cstheme="minorHAnsi"/>
          <w:b/>
          <w:bCs/>
          <w:lang w:val="pt-BR"/>
        </w:rPr>
      </w:pPr>
    </w:p>
    <w:p w14:paraId="3A626F32" w14:textId="77777777" w:rsidR="006E3C33" w:rsidRPr="00BC6420" w:rsidRDefault="006E3C33" w:rsidP="006E3C33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SUMILLA</w:t>
      </w:r>
    </w:p>
    <w:p w14:paraId="6D509E6A" w14:textId="77777777" w:rsidR="006E3C33" w:rsidRPr="00BC6420" w:rsidRDefault="006E3C33" w:rsidP="006E3C33">
      <w:pPr>
        <w:pStyle w:val="Sinespaciado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La asignatura pertenece al área curricular de estudios específicos, es de naturaleza teórico- práctico que contribuye con el desarrollo de la competencia genérica: aplica el análisis y la síntesis; la inducción y la deducción y el enfoque sistémico entre otros como estrategias generales para la construcción del conocimiento desarrollando las siguientes unidades de aprendizaje: </w:t>
      </w:r>
      <w:r w:rsidRPr="002653DD">
        <w:rPr>
          <w:rFonts w:asciiTheme="minorHAnsi" w:hAnsiTheme="minorHAnsi" w:cstheme="minorHAnsi"/>
          <w:highlight w:val="yellow"/>
        </w:rPr>
        <w:t xml:space="preserve">1. Sustento teórico de las teorías de la personalidad 2. Enfoque psicodinámico. 3. Enfoque humanista, conductual y factorial 4. Teorías modernas de la </w:t>
      </w:r>
      <w:commentRangeStart w:id="2"/>
      <w:r w:rsidRPr="002653DD">
        <w:rPr>
          <w:rFonts w:asciiTheme="minorHAnsi" w:hAnsiTheme="minorHAnsi" w:cstheme="minorHAnsi"/>
          <w:highlight w:val="yellow"/>
        </w:rPr>
        <w:t>personalidad</w:t>
      </w:r>
      <w:commentRangeEnd w:id="2"/>
      <w:r>
        <w:rPr>
          <w:rStyle w:val="Refdecomentario"/>
        </w:rPr>
        <w:commentReference w:id="2"/>
      </w:r>
      <w:r w:rsidRPr="002653DD">
        <w:rPr>
          <w:rFonts w:asciiTheme="minorHAnsi" w:hAnsiTheme="minorHAnsi" w:cstheme="minorHAnsi"/>
          <w:highlight w:val="yellow"/>
        </w:rPr>
        <w:t>.</w:t>
      </w:r>
    </w:p>
    <w:p w14:paraId="48DA2CC3" w14:textId="77777777" w:rsidR="006E3C33" w:rsidRPr="00BC6420" w:rsidRDefault="006E3C33" w:rsidP="006E3C33">
      <w:pPr>
        <w:pStyle w:val="Sinespaciado"/>
        <w:rPr>
          <w:rFonts w:asciiTheme="minorHAnsi" w:hAnsiTheme="minorHAnsi" w:cstheme="minorHAnsi"/>
          <w:b/>
        </w:rPr>
      </w:pPr>
      <w:r w:rsidRPr="00BC6420">
        <w:rPr>
          <w:rFonts w:asciiTheme="minorHAnsi" w:hAnsiTheme="minorHAnsi" w:cstheme="minorHAnsi"/>
        </w:rPr>
        <w:t>El producto académico exigido al estudiante es elaborar un ensayo argumentativo a partir de la identificación de un problema de la sociedad peruana o personal, sustentándola en los constructos teóricos modernos de la personalidad demostrando un compromiso ético y responsable.</w:t>
      </w:r>
    </w:p>
    <w:p w14:paraId="74F4102D" w14:textId="77777777" w:rsidR="006E3C33" w:rsidRPr="00BC6420" w:rsidRDefault="006E3C33" w:rsidP="006E3C33">
      <w:pPr>
        <w:jc w:val="both"/>
        <w:rPr>
          <w:rFonts w:asciiTheme="minorHAnsi" w:hAnsiTheme="minorHAnsi" w:cstheme="minorHAnsi"/>
        </w:rPr>
      </w:pPr>
    </w:p>
    <w:p w14:paraId="521D784C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  <w:i/>
        </w:rPr>
      </w:pPr>
    </w:p>
    <w:p w14:paraId="4F9CCF74" w14:textId="77777777" w:rsidR="006E3C33" w:rsidRPr="00BC6420" w:rsidRDefault="006E3C33" w:rsidP="006E3C3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LOGRO DE APRENDIZAJE DE</w:t>
      </w:r>
      <w:r w:rsidRPr="00BC6420">
        <w:rPr>
          <w:rFonts w:asciiTheme="minorHAnsi" w:hAnsiTheme="minorHAnsi" w:cstheme="minorHAnsi"/>
          <w:spacing w:val="-3"/>
        </w:rPr>
        <w:t xml:space="preserve"> </w:t>
      </w:r>
      <w:r w:rsidRPr="00BC6420">
        <w:rPr>
          <w:rFonts w:asciiTheme="minorHAnsi" w:hAnsiTheme="minorHAnsi" w:cstheme="minorHAnsi"/>
        </w:rPr>
        <w:t>LA</w:t>
      </w:r>
      <w:r w:rsidRPr="00BC6420">
        <w:rPr>
          <w:rFonts w:asciiTheme="minorHAnsi" w:hAnsiTheme="minorHAnsi" w:cstheme="minorHAnsi"/>
          <w:spacing w:val="-3"/>
        </w:rPr>
        <w:t xml:space="preserve"> </w:t>
      </w:r>
      <w:r w:rsidRPr="00BC6420">
        <w:rPr>
          <w:rFonts w:asciiTheme="minorHAnsi" w:hAnsiTheme="minorHAnsi" w:cstheme="minorHAnsi"/>
        </w:rPr>
        <w:t xml:space="preserve">ASIGNATURA </w:t>
      </w:r>
    </w:p>
    <w:p w14:paraId="4DCF78CB" w14:textId="77777777" w:rsidR="006E3C33" w:rsidRDefault="006E3C33" w:rsidP="006E3C33">
      <w:pPr>
        <w:pStyle w:val="Sinespaciado"/>
        <w:rPr>
          <w:rFonts w:asciiTheme="minorHAnsi" w:hAnsiTheme="minorHAnsi" w:cstheme="minorHAnsi"/>
          <w:spacing w:val="-3"/>
        </w:rPr>
      </w:pPr>
      <w:r w:rsidRPr="00BC6420">
        <w:rPr>
          <w:rFonts w:asciiTheme="minorHAnsi" w:hAnsiTheme="minorHAnsi" w:cstheme="minorHAnsi"/>
          <w:spacing w:val="-3"/>
        </w:rPr>
        <w:t xml:space="preserve">Sustenta </w:t>
      </w:r>
      <w:r w:rsidRPr="00BC6420">
        <w:rPr>
          <w:rFonts w:asciiTheme="minorHAnsi" w:hAnsiTheme="minorHAnsi" w:cstheme="minorHAnsi"/>
        </w:rPr>
        <w:t>el ensayo argumentativo a partir de la identificación de un problema de la sociedad peruana o personal, sustentándola en los constructos teóricos modernos de la personalidad demostrando un compromiso ético y responsable. D</w:t>
      </w:r>
      <w:r w:rsidRPr="00BC6420">
        <w:rPr>
          <w:rFonts w:asciiTheme="minorHAnsi" w:hAnsiTheme="minorHAnsi" w:cstheme="minorHAnsi"/>
          <w:spacing w:val="-3"/>
        </w:rPr>
        <w:t>emostrando curiosidad científica, relacionando actividades de enseñanza aprendizaje con investigación en tanto que el ensayo se elaborará como resultado del proceso de investigación básica.</w:t>
      </w:r>
    </w:p>
    <w:p w14:paraId="2B59F3EA" w14:textId="77777777" w:rsidR="006E3C33" w:rsidRDefault="006E3C33" w:rsidP="006E3C33">
      <w:pPr>
        <w:pStyle w:val="Sinespaciado"/>
        <w:rPr>
          <w:rFonts w:asciiTheme="minorHAnsi" w:hAnsiTheme="minorHAnsi" w:cstheme="minorHAnsi"/>
          <w:spacing w:val="-3"/>
        </w:rPr>
      </w:pPr>
    </w:p>
    <w:p w14:paraId="34EF2EA0" w14:textId="77777777" w:rsidR="006E3C33" w:rsidRPr="00BC6420" w:rsidRDefault="006E3C33" w:rsidP="006E3C33">
      <w:pPr>
        <w:pStyle w:val="Sinespaciado"/>
        <w:rPr>
          <w:rFonts w:asciiTheme="minorHAnsi" w:hAnsiTheme="minorHAnsi" w:cstheme="minorHAnsi"/>
          <w:b/>
        </w:rPr>
      </w:pPr>
    </w:p>
    <w:p w14:paraId="56DC8910" w14:textId="77777777" w:rsidR="006E3C33" w:rsidRPr="00BC6420" w:rsidRDefault="006E3C33" w:rsidP="006E3C33">
      <w:pPr>
        <w:jc w:val="both"/>
        <w:rPr>
          <w:rFonts w:asciiTheme="minorHAnsi" w:hAnsiTheme="minorHAnsi" w:cstheme="minorHAnsi"/>
        </w:rPr>
      </w:pPr>
    </w:p>
    <w:p w14:paraId="65831BF4" w14:textId="77777777" w:rsidR="006E3C33" w:rsidRPr="002653DD" w:rsidRDefault="006E3C33" w:rsidP="006E3C33">
      <w:pPr>
        <w:pStyle w:val="Ttulo3"/>
        <w:numPr>
          <w:ilvl w:val="0"/>
          <w:numId w:val="8"/>
        </w:numPr>
        <w:tabs>
          <w:tab w:val="left" w:pos="774"/>
        </w:tabs>
        <w:ind w:left="0" w:hanging="239"/>
        <w:jc w:val="both"/>
        <w:rPr>
          <w:rFonts w:asciiTheme="minorHAnsi" w:hAnsiTheme="minorHAnsi" w:cstheme="minorHAnsi"/>
          <w:highlight w:val="yellow"/>
        </w:rPr>
      </w:pPr>
      <w:commentRangeStart w:id="3"/>
      <w:r w:rsidRPr="002653DD">
        <w:rPr>
          <w:rFonts w:asciiTheme="minorHAnsi" w:hAnsiTheme="minorHAnsi" w:cstheme="minorHAnsi"/>
          <w:highlight w:val="yellow"/>
        </w:rPr>
        <w:t>PROGRAMACIÓN</w:t>
      </w:r>
      <w:commentRangeEnd w:id="3"/>
      <w:r>
        <w:rPr>
          <w:rStyle w:val="Refdecomentario"/>
          <w:b w:val="0"/>
          <w:bCs w:val="0"/>
        </w:rPr>
        <w:commentReference w:id="3"/>
      </w:r>
      <w:r w:rsidRPr="002653DD">
        <w:rPr>
          <w:rFonts w:asciiTheme="minorHAnsi" w:hAnsiTheme="minorHAnsi" w:cstheme="minorHAnsi"/>
          <w:spacing w:val="-4"/>
          <w:highlight w:val="yellow"/>
        </w:rPr>
        <w:t xml:space="preserve"> </w:t>
      </w:r>
    </w:p>
    <w:p w14:paraId="71D4441E" w14:textId="77777777" w:rsidR="006E3C33" w:rsidRPr="00BC6420" w:rsidRDefault="006E3C33" w:rsidP="006E3C33">
      <w:pPr>
        <w:pStyle w:val="Ttulo3"/>
        <w:tabs>
          <w:tab w:val="left" w:pos="774"/>
        </w:tabs>
        <w:ind w:left="0"/>
        <w:jc w:val="right"/>
        <w:rPr>
          <w:rFonts w:asciiTheme="minorHAnsi" w:hAnsiTheme="minorHAnsi" w:cstheme="minorHAnsi"/>
        </w:rPr>
      </w:pPr>
    </w:p>
    <w:p w14:paraId="774622FD" w14:textId="77777777" w:rsidR="006E3C33" w:rsidRPr="00BC6420" w:rsidRDefault="006E3C33" w:rsidP="006E3C33">
      <w:pPr>
        <w:pStyle w:val="Prrafodelista"/>
        <w:ind w:left="0" w:hanging="709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      </w:t>
      </w:r>
      <w:r w:rsidRPr="00BC6420">
        <w:rPr>
          <w:rFonts w:asciiTheme="minorHAnsi" w:hAnsiTheme="minorHAnsi" w:cstheme="minorHAnsi"/>
        </w:rPr>
        <w:t xml:space="preserve">UNIDAD I: </w:t>
      </w:r>
      <w:r w:rsidRPr="00BC6420">
        <w:rPr>
          <w:rFonts w:asciiTheme="minorHAnsi" w:hAnsiTheme="minorHAnsi" w:cstheme="minorHAnsi"/>
          <w:b/>
        </w:rPr>
        <w:t>TEORIAS DE LA PERSONALIDAD</w:t>
      </w:r>
    </w:p>
    <w:p w14:paraId="58B939EC" w14:textId="77777777" w:rsidR="006E3C33" w:rsidRPr="00BC6420" w:rsidRDefault="006E3C33" w:rsidP="006E3C33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</w:rPr>
      </w:pPr>
    </w:p>
    <w:p w14:paraId="54EFEFDF" w14:textId="77777777" w:rsidR="006E3C33" w:rsidRPr="00BC6420" w:rsidRDefault="006E3C33" w:rsidP="006E3C33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  <w:lang w:val="es-PE"/>
        </w:rPr>
      </w:pPr>
      <w:r w:rsidRPr="00BC6420">
        <w:rPr>
          <w:rFonts w:asciiTheme="minorHAnsi" w:hAnsiTheme="minorHAnsi" w:cstheme="minorHAnsi"/>
          <w:b w:val="0"/>
          <w:bCs w:val="0"/>
          <w:lang w:val="es-PE"/>
        </w:rPr>
        <w:t>LOGRO DE APRENDIZAJE</w:t>
      </w:r>
    </w:p>
    <w:p w14:paraId="13D20F63" w14:textId="77777777" w:rsidR="006E3C33" w:rsidRPr="00BC6420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  <w:r w:rsidRPr="00BC6420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Describe en un reporte parcial los fundamentos teóricos de la </w:t>
      </w:r>
      <w:r w:rsidRPr="00BC6420">
        <w:rPr>
          <w:rFonts w:asciiTheme="minorHAnsi" w:hAnsiTheme="minorHAnsi" w:cstheme="minorHAnsi"/>
          <w:b w:val="0"/>
          <w:bCs w:val="0"/>
        </w:rPr>
        <w:t>Perspectiva histórica y moderna en el estudio de la personalidad. Estructura, dinámica, dimensiones y rasgos de la personalidad Características generales que identifican el Psicoanálisis Ortodoxo: Freud. Características generales que identifican el Neopsicoanálisis: Adler,</w:t>
      </w:r>
      <w:r w:rsidRPr="00BC6420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mostrando responsabilidad y objetividad, desarrollando actividades de investigación</w:t>
      </w:r>
    </w:p>
    <w:p w14:paraId="7CA5067A" w14:textId="77777777" w:rsidR="006E3C33" w:rsidRPr="00BC6420" w:rsidRDefault="006E3C33" w:rsidP="006E3C33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  <w:lang w:val="es-PE"/>
        </w:rPr>
      </w:pPr>
    </w:p>
    <w:tbl>
      <w:tblPr>
        <w:tblStyle w:val="Tablaconcuadrcula"/>
        <w:tblW w:w="10742" w:type="dxa"/>
        <w:tblInd w:w="-808" w:type="dxa"/>
        <w:tblLook w:val="04A0" w:firstRow="1" w:lastRow="0" w:firstColumn="1" w:lastColumn="0" w:noHBand="0" w:noVBand="1"/>
      </w:tblPr>
      <w:tblGrid>
        <w:gridCol w:w="2029"/>
        <w:gridCol w:w="1010"/>
        <w:gridCol w:w="4647"/>
        <w:gridCol w:w="1343"/>
        <w:gridCol w:w="1713"/>
      </w:tblGrid>
      <w:tr w:rsidR="006E3C33" w:rsidRPr="00BC6420" w14:paraId="049D13FB" w14:textId="77777777" w:rsidTr="00FB6481">
        <w:trPr>
          <w:trHeight w:val="300"/>
        </w:trPr>
        <w:tc>
          <w:tcPr>
            <w:tcW w:w="2054" w:type="dxa"/>
            <w:vAlign w:val="center"/>
          </w:tcPr>
          <w:p w14:paraId="61F67B64" w14:textId="77777777" w:rsidR="006E3C33" w:rsidRPr="00BC6420" w:rsidRDefault="006E3C33" w:rsidP="00FB6481">
            <w:pPr>
              <w:pStyle w:val="Ttulo3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TEMAS</w:t>
            </w:r>
          </w:p>
        </w:tc>
        <w:tc>
          <w:tcPr>
            <w:tcW w:w="938" w:type="dxa"/>
            <w:vAlign w:val="center"/>
          </w:tcPr>
          <w:p w14:paraId="47E89BF2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SEMANA</w:t>
            </w:r>
          </w:p>
        </w:tc>
        <w:tc>
          <w:tcPr>
            <w:tcW w:w="4899" w:type="dxa"/>
            <w:vAlign w:val="center"/>
          </w:tcPr>
          <w:p w14:paraId="41B36CFA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ACTIVIDADES DE APRENDIZAJE</w:t>
            </w:r>
          </w:p>
        </w:tc>
        <w:tc>
          <w:tcPr>
            <w:tcW w:w="1134" w:type="dxa"/>
            <w:vAlign w:val="center"/>
          </w:tcPr>
          <w:p w14:paraId="1B689966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PRODUCTOS TEMÁTICOS</w:t>
            </w:r>
          </w:p>
        </w:tc>
        <w:tc>
          <w:tcPr>
            <w:tcW w:w="1717" w:type="dxa"/>
            <w:vAlign w:val="center"/>
          </w:tcPr>
          <w:p w14:paraId="16D1AB15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PRODUCTO DE LA UNIDAD</w:t>
            </w:r>
          </w:p>
        </w:tc>
      </w:tr>
      <w:tr w:rsidR="006E3C33" w:rsidRPr="00BC6420" w14:paraId="01725C21" w14:textId="77777777" w:rsidTr="00FB6481">
        <w:trPr>
          <w:trHeight w:val="1890"/>
        </w:trPr>
        <w:tc>
          <w:tcPr>
            <w:tcW w:w="2054" w:type="dxa"/>
            <w:vMerge w:val="restart"/>
            <w:vAlign w:val="center"/>
          </w:tcPr>
          <w:p w14:paraId="19144560" w14:textId="77777777" w:rsidR="006E3C33" w:rsidRPr="00BC6420" w:rsidRDefault="006E3C33" w:rsidP="00FB6481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Entrega y socialización de silabo</w:t>
            </w:r>
          </w:p>
          <w:p w14:paraId="39B62867" w14:textId="77777777" w:rsidR="006E3C33" w:rsidRPr="00BC6420" w:rsidRDefault="006E3C33" w:rsidP="00FB6481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Presentación de la asignatura.</w:t>
            </w:r>
          </w:p>
          <w:p w14:paraId="1C38B78F" w14:textId="77777777" w:rsidR="006E3C33" w:rsidRDefault="006E3C33" w:rsidP="00FB6481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46E6AF02" w14:textId="77777777" w:rsidR="006E3C33" w:rsidRDefault="006E3C33" w:rsidP="00FB6481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1AD4B333" w14:textId="77777777" w:rsidR="006E3C33" w:rsidRPr="00BC6420" w:rsidRDefault="006E3C33" w:rsidP="00FB6481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Perspectiva histórica y moderna en el estudio de la personalidad.</w:t>
            </w:r>
          </w:p>
          <w:p w14:paraId="6CEB6C57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A82404" w14:textId="77777777" w:rsidR="006E3C33" w:rsidRPr="00BC6420" w:rsidRDefault="006E3C33" w:rsidP="00FB6481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Estructura, dinámica, dimensiones y rasgos de la personalidad</w:t>
            </w:r>
          </w:p>
          <w:p w14:paraId="337A8233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38" w:type="dxa"/>
            <w:vAlign w:val="center"/>
          </w:tcPr>
          <w:p w14:paraId="7DE1A2B5" w14:textId="77777777" w:rsidR="006E3C33" w:rsidRPr="00BC6420" w:rsidRDefault="006E3C33" w:rsidP="00FB6481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4899" w:type="dxa"/>
            <w:vAlign w:val="center"/>
          </w:tcPr>
          <w:p w14:paraId="542C0532" w14:textId="77777777" w:rsidR="006E3C33" w:rsidRPr="00BC6420" w:rsidRDefault="006E3C33" w:rsidP="00FB6481">
            <w:pPr>
              <w:pStyle w:val="Ttulo3"/>
              <w:numPr>
                <w:ilvl w:val="0"/>
                <w:numId w:val="16"/>
              </w:numPr>
              <w:ind w:left="181" w:hanging="218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Presentación del docente y alumnos.</w:t>
            </w:r>
          </w:p>
          <w:p w14:paraId="37D02A5A" w14:textId="77777777" w:rsidR="006E3C33" w:rsidRPr="00BC6420" w:rsidRDefault="006E3C33" w:rsidP="00FB6481">
            <w:pPr>
              <w:pStyle w:val="Ttulo3"/>
              <w:numPr>
                <w:ilvl w:val="0"/>
                <w:numId w:val="16"/>
              </w:numPr>
              <w:ind w:left="181" w:hanging="218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del sílabo por parte del docente</w:t>
            </w:r>
          </w:p>
          <w:p w14:paraId="47F59AB5" w14:textId="77777777" w:rsidR="006E3C33" w:rsidRPr="00BC6420" w:rsidRDefault="006E3C33" w:rsidP="00FB6481">
            <w:pPr>
              <w:pStyle w:val="Ttulo3"/>
              <w:numPr>
                <w:ilvl w:val="0"/>
                <w:numId w:val="16"/>
              </w:numPr>
              <w:ind w:left="181" w:hanging="218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</w:p>
          <w:p w14:paraId="343CEDB1" w14:textId="77777777" w:rsidR="006E3C33" w:rsidRPr="00BC6420" w:rsidRDefault="006E3C33" w:rsidP="00FB6481">
            <w:pPr>
              <w:pStyle w:val="Ttulo3"/>
              <w:numPr>
                <w:ilvl w:val="0"/>
                <w:numId w:val="16"/>
              </w:numPr>
              <w:ind w:left="81" w:hanging="141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Describe la perspectiva histórica y moderna en el estudio de la personalidad.</w:t>
            </w:r>
          </w:p>
        </w:tc>
        <w:tc>
          <w:tcPr>
            <w:tcW w:w="1134" w:type="dxa"/>
            <w:vMerge w:val="restart"/>
            <w:vAlign w:val="center"/>
          </w:tcPr>
          <w:p w14:paraId="20777446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Mapa conceptual</w:t>
            </w:r>
          </w:p>
          <w:p w14:paraId="21B45429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Organizador visual</w:t>
            </w:r>
          </w:p>
        </w:tc>
        <w:tc>
          <w:tcPr>
            <w:tcW w:w="1717" w:type="dxa"/>
            <w:vMerge w:val="restart"/>
            <w:vAlign w:val="center"/>
          </w:tcPr>
          <w:p w14:paraId="1E0D5B40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Ensayo describiendo la perspectiva histórica y moderna de la personalidad. La estructura, dimensiones y rasgos de la personalidad, así como el psicoanálisis ortodoxo y el neopsicoanálisis de Adler.</w:t>
            </w:r>
          </w:p>
        </w:tc>
      </w:tr>
      <w:tr w:rsidR="006E3C33" w:rsidRPr="00BC6420" w14:paraId="153316EA" w14:textId="77777777" w:rsidTr="00FB6481">
        <w:trPr>
          <w:trHeight w:val="3275"/>
        </w:trPr>
        <w:tc>
          <w:tcPr>
            <w:tcW w:w="2054" w:type="dxa"/>
            <w:vMerge/>
            <w:vAlign w:val="center"/>
          </w:tcPr>
          <w:p w14:paraId="1B45021B" w14:textId="77777777" w:rsidR="006E3C33" w:rsidRPr="00BC6420" w:rsidRDefault="006E3C33" w:rsidP="00FB6481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38" w:type="dxa"/>
            <w:vAlign w:val="center"/>
          </w:tcPr>
          <w:p w14:paraId="416E8E6A" w14:textId="77777777" w:rsidR="006E3C33" w:rsidRPr="00BC6420" w:rsidRDefault="006E3C33" w:rsidP="00FB6481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4899" w:type="dxa"/>
            <w:vAlign w:val="center"/>
          </w:tcPr>
          <w:p w14:paraId="495A5E39" w14:textId="77777777" w:rsidR="006E3C33" w:rsidRPr="00BC6420" w:rsidRDefault="006E3C33" w:rsidP="00FB6481">
            <w:pPr>
              <w:pStyle w:val="Ttulo3"/>
              <w:numPr>
                <w:ilvl w:val="0"/>
                <w:numId w:val="16"/>
              </w:numPr>
              <w:ind w:left="181" w:hanging="218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</w:p>
          <w:p w14:paraId="2ADD8D78" w14:textId="77777777" w:rsidR="006E3C33" w:rsidRPr="00BC6420" w:rsidRDefault="006E3C33" w:rsidP="00FB6481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Describe la estructura, dinámica, dimensiones y rasgos de la personalidad</w:t>
            </w:r>
          </w:p>
          <w:p w14:paraId="1089097E" w14:textId="77777777" w:rsidR="006E3C33" w:rsidRPr="00BC6420" w:rsidRDefault="006E3C33" w:rsidP="00FB6481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Elabora un organizador visual que describa la estructura, dinámica, dimensiones y rasgos de la personalidad</w:t>
            </w:r>
          </w:p>
          <w:p w14:paraId="743DD287" w14:textId="77777777" w:rsidR="006E3C33" w:rsidRPr="00BC6420" w:rsidRDefault="006E3C33" w:rsidP="00FB6481">
            <w:pPr>
              <w:pStyle w:val="Ttulo3"/>
              <w:numPr>
                <w:ilvl w:val="0"/>
                <w:numId w:val="16"/>
              </w:numPr>
              <w:tabs>
                <w:tab w:val="left" w:pos="81"/>
              </w:tabs>
              <w:ind w:left="81" w:hanging="141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Elabora fichas textuales sobre (investigación)</w:t>
            </w:r>
          </w:p>
          <w:p w14:paraId="02C2883F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BF18E75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17" w:type="dxa"/>
            <w:vMerge/>
            <w:vAlign w:val="center"/>
          </w:tcPr>
          <w:p w14:paraId="7CF319D6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6E3C33" w:rsidRPr="00BC6420" w14:paraId="250AD534" w14:textId="77777777" w:rsidTr="00FB6481">
        <w:trPr>
          <w:trHeight w:val="1274"/>
        </w:trPr>
        <w:tc>
          <w:tcPr>
            <w:tcW w:w="2054" w:type="dxa"/>
            <w:vMerge w:val="restart"/>
            <w:vAlign w:val="center"/>
          </w:tcPr>
          <w:p w14:paraId="6402BF56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Características generales que identifican el Psicoanálisis Ortodoxo: Freud.</w:t>
            </w:r>
          </w:p>
          <w:p w14:paraId="58732626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8B6CD3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DABF83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F1A46E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bookmarkStart w:id="4" w:name="_Hlk164572935"/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Características generales que identifican el Neopsicoanálisis: Adler</w:t>
            </w:r>
          </w:p>
          <w:bookmarkEnd w:id="4"/>
          <w:p w14:paraId="463E17BB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38" w:type="dxa"/>
            <w:vAlign w:val="center"/>
          </w:tcPr>
          <w:p w14:paraId="57213FDE" w14:textId="77777777" w:rsidR="006E3C33" w:rsidRPr="00BC6420" w:rsidRDefault="006E3C33" w:rsidP="00FB6481">
            <w:pPr>
              <w:pStyle w:val="Ttulo3"/>
              <w:tabs>
                <w:tab w:val="left" w:pos="81"/>
              </w:tabs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4899" w:type="dxa"/>
            <w:vAlign w:val="center"/>
          </w:tcPr>
          <w:p w14:paraId="319C06CF" w14:textId="77777777" w:rsidR="006E3C33" w:rsidRPr="00BC6420" w:rsidRDefault="006E3C33" w:rsidP="00FB6481">
            <w:pPr>
              <w:pStyle w:val="Ttulo3"/>
              <w:numPr>
                <w:ilvl w:val="0"/>
                <w:numId w:val="16"/>
              </w:numPr>
              <w:ind w:left="181" w:hanging="218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</w:p>
          <w:p w14:paraId="49BE00E6" w14:textId="77777777" w:rsidR="006E3C33" w:rsidRPr="00BC6420" w:rsidRDefault="006E3C33" w:rsidP="00FB6481">
            <w:pPr>
              <w:pStyle w:val="Ttulo3"/>
              <w:numPr>
                <w:ilvl w:val="0"/>
                <w:numId w:val="16"/>
              </w:numPr>
              <w:tabs>
                <w:tab w:val="left" w:pos="81"/>
              </w:tabs>
              <w:ind w:left="81" w:hanging="141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Analiza los aspectos teóricos Características generales que identifican el Psicoanálisis Ortodoxo </w:t>
            </w:r>
          </w:p>
          <w:p w14:paraId="19355F42" w14:textId="77777777" w:rsidR="006E3C33" w:rsidRDefault="006E3C33" w:rsidP="00FB6481">
            <w:pPr>
              <w:pStyle w:val="Prrafodelista"/>
              <w:numPr>
                <w:ilvl w:val="0"/>
                <w:numId w:val="16"/>
              </w:numPr>
              <w:ind w:left="37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Investiga nuevos avances en Psicoanálisis Ortodoxo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F942970" w14:textId="77777777" w:rsidR="006E3C33" w:rsidRPr="00BC6420" w:rsidRDefault="006E3C33" w:rsidP="00FB6481">
            <w:pPr>
              <w:pStyle w:val="Prrafodelista"/>
              <w:ind w:left="37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2068BF2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Fichas de resumen</w:t>
            </w:r>
          </w:p>
          <w:p w14:paraId="3033B016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Esquema </w:t>
            </w:r>
          </w:p>
        </w:tc>
        <w:tc>
          <w:tcPr>
            <w:tcW w:w="1717" w:type="dxa"/>
            <w:vMerge/>
            <w:vAlign w:val="center"/>
          </w:tcPr>
          <w:p w14:paraId="49F7086B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6E3C33" w:rsidRPr="00BC6420" w14:paraId="3A21BA13" w14:textId="77777777" w:rsidTr="00FB6481">
        <w:trPr>
          <w:trHeight w:val="1878"/>
        </w:trPr>
        <w:tc>
          <w:tcPr>
            <w:tcW w:w="2054" w:type="dxa"/>
            <w:vMerge/>
            <w:vAlign w:val="center"/>
          </w:tcPr>
          <w:p w14:paraId="2BA1E7AF" w14:textId="77777777" w:rsidR="006E3C33" w:rsidRPr="00BC6420" w:rsidRDefault="006E3C33" w:rsidP="00FB6481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38" w:type="dxa"/>
            <w:vAlign w:val="center"/>
          </w:tcPr>
          <w:p w14:paraId="7D41FC76" w14:textId="77777777" w:rsidR="006E3C33" w:rsidRPr="00BC6420" w:rsidRDefault="006E3C33" w:rsidP="00FB6481">
            <w:pPr>
              <w:pStyle w:val="Ttulo3"/>
              <w:tabs>
                <w:tab w:val="left" w:pos="81"/>
              </w:tabs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4899" w:type="dxa"/>
            <w:vAlign w:val="center"/>
          </w:tcPr>
          <w:p w14:paraId="677F3D8A" w14:textId="77777777" w:rsidR="006E3C33" w:rsidRPr="00BC6420" w:rsidRDefault="006E3C33" w:rsidP="00FB6481">
            <w:pPr>
              <w:pStyle w:val="Ttulo3"/>
              <w:numPr>
                <w:ilvl w:val="0"/>
                <w:numId w:val="16"/>
              </w:numPr>
              <w:ind w:left="181" w:hanging="207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</w:p>
          <w:p w14:paraId="1768CEF2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Analiza los aspectos teóricos que identifican el Neopsicoanálisis: Adler</w:t>
            </w:r>
          </w:p>
          <w:p w14:paraId="2AD7DE66" w14:textId="77777777" w:rsidR="006E3C33" w:rsidRPr="00BC6420" w:rsidRDefault="006E3C33" w:rsidP="00FB6481">
            <w:pPr>
              <w:pStyle w:val="Prrafodelista"/>
              <w:numPr>
                <w:ilvl w:val="0"/>
                <w:numId w:val="16"/>
              </w:numPr>
              <w:ind w:left="181" w:hanging="207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Investiga sobre la aplicación del neopsicoanálisis</w:t>
            </w:r>
          </w:p>
          <w:p w14:paraId="367BC9A5" w14:textId="77777777" w:rsidR="006E3C33" w:rsidRPr="00BC6420" w:rsidRDefault="006E3C33" w:rsidP="00FB6481">
            <w:pPr>
              <w:pStyle w:val="Prrafodelista"/>
              <w:numPr>
                <w:ilvl w:val="0"/>
                <w:numId w:val="16"/>
              </w:numPr>
              <w:ind w:left="181" w:hanging="207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Elabora fichas de resumen (investigación)</w:t>
            </w:r>
          </w:p>
          <w:p w14:paraId="45F38992" w14:textId="77777777" w:rsidR="006E3C33" w:rsidRPr="00BC6420" w:rsidRDefault="006E3C33" w:rsidP="00FB6481">
            <w:pPr>
              <w:pStyle w:val="Ttulo3"/>
              <w:numPr>
                <w:ilvl w:val="0"/>
                <w:numId w:val="16"/>
              </w:numPr>
              <w:tabs>
                <w:tab w:val="left" w:pos="81"/>
              </w:tabs>
              <w:ind w:left="181" w:hanging="207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Elabora un esquema</w:t>
            </w:r>
          </w:p>
          <w:p w14:paraId="2AF17C95" w14:textId="77777777" w:rsidR="006E3C33" w:rsidRPr="00BC6420" w:rsidRDefault="006E3C33" w:rsidP="00FB6481">
            <w:pPr>
              <w:pStyle w:val="Ttulo3"/>
              <w:numPr>
                <w:ilvl w:val="0"/>
                <w:numId w:val="16"/>
              </w:numPr>
              <w:ind w:left="181" w:hanging="207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Desarrolla la web 1.0</w:t>
            </w:r>
          </w:p>
        </w:tc>
        <w:tc>
          <w:tcPr>
            <w:tcW w:w="1134" w:type="dxa"/>
            <w:vMerge/>
            <w:vAlign w:val="center"/>
          </w:tcPr>
          <w:p w14:paraId="0D45321B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17" w:type="dxa"/>
            <w:vMerge/>
            <w:vAlign w:val="center"/>
          </w:tcPr>
          <w:p w14:paraId="329FDE59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</w:tbl>
    <w:p w14:paraId="3AEC3827" w14:textId="77777777" w:rsidR="006E3C33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  <w:bookmarkStart w:id="5" w:name="_Hlk119245678"/>
    </w:p>
    <w:p w14:paraId="1333146D" w14:textId="77777777" w:rsidR="006E3C33" w:rsidRDefault="006E3C33" w:rsidP="006E3C33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</w:rPr>
      </w:pPr>
    </w:p>
    <w:p w14:paraId="29A34E6C" w14:textId="77777777" w:rsidR="006E3C33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</w:p>
    <w:p w14:paraId="7904613E" w14:textId="77777777" w:rsidR="006E3C33" w:rsidRPr="00BC6420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UNIDAD II: Enfoque del Neopsicoanálisis y Humanista.</w:t>
      </w:r>
    </w:p>
    <w:p w14:paraId="381389D3" w14:textId="77777777" w:rsidR="006E3C33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  <w:bookmarkStart w:id="6" w:name="_Hlk164574626"/>
      <w:r w:rsidRPr="00BC6420">
        <w:rPr>
          <w:rFonts w:asciiTheme="minorHAnsi" w:hAnsiTheme="minorHAnsi" w:cstheme="minorHAnsi"/>
          <w:b w:val="0"/>
          <w:bCs w:val="0"/>
          <w:spacing w:val="-3"/>
          <w:lang w:val="es-ES_tradnl"/>
        </w:rPr>
        <w:lastRenderedPageBreak/>
        <w:t>Describe en un ensayo las características generales</w:t>
      </w:r>
      <w:r w:rsidRPr="00BC6420">
        <w:rPr>
          <w:rFonts w:asciiTheme="minorHAnsi" w:hAnsiTheme="minorHAnsi" w:cstheme="minorHAnsi"/>
          <w:b w:val="0"/>
          <w:bCs w:val="0"/>
          <w:spacing w:val="-3"/>
        </w:rPr>
        <w:t>l del neopsicoanálisis de Horney, de Fromm; del enfoque humanista: Maslow y Rogers. Actividades de enseñanza aprendizaje con investigación en tanto buscará información actualizadas de la temática</w:t>
      </w:r>
      <w:bookmarkEnd w:id="6"/>
      <w:r w:rsidRPr="00BC6420">
        <w:rPr>
          <w:rFonts w:asciiTheme="minorHAnsi" w:hAnsiTheme="minorHAnsi" w:cstheme="minorHAnsi"/>
          <w:b w:val="0"/>
          <w:bCs w:val="0"/>
          <w:spacing w:val="-3"/>
        </w:rPr>
        <w:t>.</w:t>
      </w:r>
      <w:r w:rsidRPr="00BC6420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</w:p>
    <w:p w14:paraId="609B38B2" w14:textId="77777777" w:rsidR="006E3C33" w:rsidRPr="00BC6420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</w:p>
    <w:tbl>
      <w:tblPr>
        <w:tblStyle w:val="Tablaconcuadrcula"/>
        <w:tblW w:w="10774" w:type="dxa"/>
        <w:tblInd w:w="-808" w:type="dxa"/>
        <w:tblLook w:val="04A0" w:firstRow="1" w:lastRow="0" w:firstColumn="1" w:lastColumn="0" w:noHBand="0" w:noVBand="1"/>
      </w:tblPr>
      <w:tblGrid>
        <w:gridCol w:w="1922"/>
        <w:gridCol w:w="1010"/>
        <w:gridCol w:w="4756"/>
        <w:gridCol w:w="1343"/>
        <w:gridCol w:w="1743"/>
      </w:tblGrid>
      <w:tr w:rsidR="006E3C33" w:rsidRPr="00BC6420" w14:paraId="52385FAA" w14:textId="77777777" w:rsidTr="00FB6481">
        <w:trPr>
          <w:trHeight w:val="300"/>
        </w:trPr>
        <w:tc>
          <w:tcPr>
            <w:tcW w:w="1937" w:type="dxa"/>
            <w:vAlign w:val="center"/>
          </w:tcPr>
          <w:p w14:paraId="3DDAE4B9" w14:textId="77777777" w:rsidR="006E3C33" w:rsidRPr="00BC6420" w:rsidRDefault="006E3C33" w:rsidP="00FB6481">
            <w:pPr>
              <w:pStyle w:val="Ttulo3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TEMAS</w:t>
            </w:r>
          </w:p>
        </w:tc>
        <w:tc>
          <w:tcPr>
            <w:tcW w:w="990" w:type="dxa"/>
            <w:vAlign w:val="center"/>
          </w:tcPr>
          <w:p w14:paraId="118561CE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SEMANA</w:t>
            </w:r>
          </w:p>
        </w:tc>
        <w:tc>
          <w:tcPr>
            <w:tcW w:w="4986" w:type="dxa"/>
            <w:vAlign w:val="center"/>
          </w:tcPr>
          <w:p w14:paraId="4505D216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ACTIVIDADES DE APRENDIZAJE</w:t>
            </w:r>
          </w:p>
        </w:tc>
        <w:tc>
          <w:tcPr>
            <w:tcW w:w="1112" w:type="dxa"/>
            <w:vAlign w:val="center"/>
          </w:tcPr>
          <w:p w14:paraId="0B595CF4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PRODUCTOS TEMÁTICOS</w:t>
            </w:r>
          </w:p>
        </w:tc>
        <w:tc>
          <w:tcPr>
            <w:tcW w:w="1749" w:type="dxa"/>
            <w:vAlign w:val="center"/>
          </w:tcPr>
          <w:p w14:paraId="7E4FB0A3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PRODUCTO DE LA UNIDAD</w:t>
            </w:r>
          </w:p>
        </w:tc>
      </w:tr>
      <w:tr w:rsidR="006E3C33" w:rsidRPr="00BC6420" w14:paraId="73A8E97A" w14:textId="77777777" w:rsidTr="00FB6481">
        <w:trPr>
          <w:trHeight w:val="1009"/>
        </w:trPr>
        <w:tc>
          <w:tcPr>
            <w:tcW w:w="1937" w:type="dxa"/>
            <w:vMerge w:val="restart"/>
          </w:tcPr>
          <w:p w14:paraId="57BADFBD" w14:textId="77777777" w:rsidR="006E3C33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37262D7A" w14:textId="77777777" w:rsidR="006E3C33" w:rsidRPr="000D02BC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D02B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Características generales que identifican el Neopsicoanálisis: de Horney.</w:t>
            </w:r>
          </w:p>
          <w:p w14:paraId="4EAB76AA" w14:textId="77777777" w:rsidR="006E3C33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22F42D54" w14:textId="77777777" w:rsidR="006E3C33" w:rsidRPr="000D02BC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0C7BB3A1" w14:textId="77777777" w:rsidR="006E3C33" w:rsidRPr="000D02BC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D02B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Características generales que identifican el Neopsicoanálisis: de Fromm</w:t>
            </w:r>
          </w:p>
          <w:p w14:paraId="00A6DF3D" w14:textId="77777777" w:rsidR="006E3C33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1CCEE009" w14:textId="77777777" w:rsidR="006E3C33" w:rsidRPr="000D02BC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47756794" w14:textId="77777777" w:rsidR="006E3C33" w:rsidRPr="000D02BC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D02B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Características generales del enfoque Humanista: Maslow</w:t>
            </w:r>
          </w:p>
          <w:p w14:paraId="7E13617B" w14:textId="77777777" w:rsidR="006E3C33" w:rsidRPr="000D02BC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488FA392" w14:textId="77777777" w:rsidR="006E3C33" w:rsidRPr="000D02BC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4982E37E" w14:textId="77777777" w:rsidR="006E3C33" w:rsidRPr="000D02BC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3D5E2F3E" w14:textId="77777777" w:rsidR="006E3C33" w:rsidRPr="000D02BC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D02B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Características generales del enfoque Humanista Rogers.</w:t>
            </w:r>
          </w:p>
          <w:p w14:paraId="61472886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EA9611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F8BC78B" w14:textId="77777777" w:rsidR="006E3C33" w:rsidRPr="00BC6420" w:rsidRDefault="006E3C33" w:rsidP="00FB6481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4986" w:type="dxa"/>
            <w:vAlign w:val="center"/>
          </w:tcPr>
          <w:p w14:paraId="5072F045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•Busca información actualizada sobre características generales que identifican el Neopsicoanálisis: de Horney.</w:t>
            </w:r>
          </w:p>
          <w:p w14:paraId="64787090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</w:p>
          <w:p w14:paraId="7B833AEC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Identifica las características de la teoría de Horney</w:t>
            </w:r>
          </w:p>
        </w:tc>
        <w:tc>
          <w:tcPr>
            <w:tcW w:w="1112" w:type="dxa"/>
            <w:vMerge w:val="restart"/>
            <w:vAlign w:val="center"/>
          </w:tcPr>
          <w:p w14:paraId="74785E2D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Mapa conceptual</w:t>
            </w:r>
          </w:p>
        </w:tc>
        <w:tc>
          <w:tcPr>
            <w:tcW w:w="1749" w:type="dxa"/>
            <w:vMerge w:val="restart"/>
            <w:vAlign w:val="center"/>
          </w:tcPr>
          <w:p w14:paraId="48C1DAA9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4FEE580A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05B45EE3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Ensayo con un avance del neopsicoanálisis de Horney, Fromm; enfoque humanista de Maslow y Rogers. </w:t>
            </w:r>
          </w:p>
        </w:tc>
      </w:tr>
      <w:tr w:rsidR="006E3C33" w:rsidRPr="00BC6420" w14:paraId="336E9C98" w14:textId="77777777" w:rsidTr="00FB6481">
        <w:trPr>
          <w:trHeight w:val="1009"/>
        </w:trPr>
        <w:tc>
          <w:tcPr>
            <w:tcW w:w="1937" w:type="dxa"/>
            <w:vMerge/>
            <w:vAlign w:val="center"/>
          </w:tcPr>
          <w:p w14:paraId="3211E44F" w14:textId="77777777" w:rsidR="006E3C33" w:rsidRPr="00BC6420" w:rsidRDefault="006E3C33" w:rsidP="00FB6481">
            <w:pPr>
              <w:pStyle w:val="Ttulo3"/>
              <w:ind w:left="123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3706F41" w14:textId="77777777" w:rsidR="006E3C33" w:rsidRPr="00BC6420" w:rsidRDefault="006E3C33" w:rsidP="00FB6481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4986" w:type="dxa"/>
            <w:vAlign w:val="center"/>
          </w:tcPr>
          <w:p w14:paraId="3B691889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Busca información actualizada sobre características generales que identifican el Neopsicoanálisis: de Fromm</w:t>
            </w:r>
          </w:p>
          <w:p w14:paraId="49DF066D" w14:textId="77777777" w:rsidR="006E3C33" w:rsidRPr="00BC6420" w:rsidRDefault="006E3C33" w:rsidP="00FB6481">
            <w:pPr>
              <w:pStyle w:val="Ttulo3"/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Participa en la exposición docente sobre la temática</w:t>
            </w:r>
          </w:p>
          <w:p w14:paraId="0C066874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Explica la teoría de Fromm</w:t>
            </w:r>
          </w:p>
        </w:tc>
        <w:tc>
          <w:tcPr>
            <w:tcW w:w="1112" w:type="dxa"/>
            <w:vMerge/>
            <w:vAlign w:val="center"/>
          </w:tcPr>
          <w:p w14:paraId="6CE1F059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9" w:type="dxa"/>
            <w:vMerge/>
            <w:vAlign w:val="center"/>
          </w:tcPr>
          <w:p w14:paraId="32CE67BD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6E3C33" w:rsidRPr="00BC6420" w14:paraId="249855BF" w14:textId="77777777" w:rsidTr="00FB6481">
        <w:trPr>
          <w:trHeight w:val="1009"/>
        </w:trPr>
        <w:tc>
          <w:tcPr>
            <w:tcW w:w="1937" w:type="dxa"/>
            <w:vMerge/>
            <w:vAlign w:val="center"/>
          </w:tcPr>
          <w:p w14:paraId="357A5261" w14:textId="77777777" w:rsidR="006E3C33" w:rsidRPr="00BC6420" w:rsidRDefault="006E3C33" w:rsidP="00FB6481">
            <w:pPr>
              <w:pStyle w:val="Ttulo3"/>
              <w:ind w:left="123"/>
              <w:rPr>
                <w:rFonts w:asciiTheme="minorHAnsi" w:eastAsiaTheme="minorHAnsi" w:hAnsiTheme="minorHAnsi" w:cstheme="minorHAnsi"/>
                <w:b w:val="0"/>
                <w:bCs w:val="0"/>
                <w:sz w:val="22"/>
                <w:szCs w:val="22"/>
                <w:lang w:val="es-PE"/>
              </w:rPr>
            </w:pPr>
          </w:p>
        </w:tc>
        <w:tc>
          <w:tcPr>
            <w:tcW w:w="990" w:type="dxa"/>
            <w:vAlign w:val="center"/>
          </w:tcPr>
          <w:p w14:paraId="30B720F1" w14:textId="77777777" w:rsidR="006E3C33" w:rsidRPr="00BC6420" w:rsidRDefault="006E3C33" w:rsidP="00FB6481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4986" w:type="dxa"/>
            <w:vAlign w:val="center"/>
          </w:tcPr>
          <w:p w14:paraId="7C777EE3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Busca información actualizada sobre el enfoque humanista de Maslow</w:t>
            </w:r>
          </w:p>
          <w:p w14:paraId="0F4BB34B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</w:p>
          <w:p w14:paraId="6629FC37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Elaboración de un mapa mental que describe la teoría de Maslow</w:t>
            </w:r>
          </w:p>
          <w:p w14:paraId="73BDBE1E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Explica la teoría de Maslow</w:t>
            </w:r>
          </w:p>
        </w:tc>
        <w:tc>
          <w:tcPr>
            <w:tcW w:w="1112" w:type="dxa"/>
            <w:vMerge/>
            <w:vAlign w:val="center"/>
          </w:tcPr>
          <w:p w14:paraId="51337391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9" w:type="dxa"/>
            <w:vMerge/>
            <w:vAlign w:val="center"/>
          </w:tcPr>
          <w:p w14:paraId="3DE56674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6E3C33" w:rsidRPr="00BC6420" w14:paraId="1AB2BAE5" w14:textId="77777777" w:rsidTr="00FB6481">
        <w:trPr>
          <w:trHeight w:val="2501"/>
        </w:trPr>
        <w:tc>
          <w:tcPr>
            <w:tcW w:w="1937" w:type="dxa"/>
            <w:vMerge/>
            <w:vAlign w:val="center"/>
          </w:tcPr>
          <w:p w14:paraId="031E3F8E" w14:textId="77777777" w:rsidR="006E3C33" w:rsidRPr="00BC6420" w:rsidRDefault="006E3C33" w:rsidP="00FB6481">
            <w:pPr>
              <w:pStyle w:val="Ttulo3"/>
              <w:ind w:left="123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A78E2C8" w14:textId="77777777" w:rsidR="006E3C33" w:rsidRPr="00BC6420" w:rsidRDefault="006E3C33" w:rsidP="00FB6481">
            <w:pPr>
              <w:pStyle w:val="Ttulo3"/>
              <w:tabs>
                <w:tab w:val="left" w:pos="81"/>
              </w:tabs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4986" w:type="dxa"/>
            <w:vAlign w:val="center"/>
          </w:tcPr>
          <w:p w14:paraId="4AA0F557" w14:textId="77777777" w:rsidR="006E3C33" w:rsidRPr="00BC6420" w:rsidRDefault="006E3C33" w:rsidP="00FB6481">
            <w:pPr>
              <w:pStyle w:val="Ttulo3"/>
              <w:tabs>
                <w:tab w:val="left" w:pos="56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Busca información actualizada sobre las características del enfoque humanista de Rogers.</w:t>
            </w: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br/>
              <w:t>Participa en la exposición docente sobre la temática</w:t>
            </w:r>
          </w:p>
          <w:p w14:paraId="1BF0DD8E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Explica la teoría de Rogers.</w:t>
            </w:r>
          </w:p>
          <w:p w14:paraId="027046FD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Reflexiona sobre las características del enfoque humanista de Rogers.</w:t>
            </w: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br/>
              <w:t xml:space="preserve"> Elabora un mapa conceptual sobre la teoría de Rogers. </w:t>
            </w:r>
          </w:p>
          <w:p w14:paraId="28600671" w14:textId="77777777" w:rsidR="006E3C33" w:rsidRDefault="006E3C33" w:rsidP="00FB6481">
            <w:pPr>
              <w:pStyle w:val="Ttulo3"/>
              <w:tabs>
                <w:tab w:val="left" w:pos="56"/>
              </w:tabs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06E3EF2E" w14:textId="77777777" w:rsidR="006E3C33" w:rsidRPr="00BC6420" w:rsidRDefault="006E3C33" w:rsidP="00FB6481">
            <w:pPr>
              <w:pStyle w:val="Ttulo3"/>
              <w:tabs>
                <w:tab w:val="left" w:pos="56"/>
              </w:tabs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715B5ED2" w14:textId="77777777" w:rsidR="006E3C33" w:rsidRPr="00BC6420" w:rsidRDefault="006E3C33" w:rsidP="00FB6481">
            <w:pPr>
              <w:pStyle w:val="Ttulo3"/>
              <w:tabs>
                <w:tab w:val="left" w:pos="56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59519772" w14:textId="77777777" w:rsidR="006E3C33" w:rsidRPr="00BC6420" w:rsidRDefault="006E3C33" w:rsidP="00FB6481">
            <w:pPr>
              <w:pStyle w:val="Ttulo3"/>
              <w:tabs>
                <w:tab w:val="left" w:pos="56"/>
              </w:tabs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EVALUACIÓN PARCIAL</w:t>
            </w:r>
          </w:p>
        </w:tc>
        <w:tc>
          <w:tcPr>
            <w:tcW w:w="1112" w:type="dxa"/>
            <w:vMerge/>
            <w:vAlign w:val="center"/>
          </w:tcPr>
          <w:p w14:paraId="2A2BE5AE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9" w:type="dxa"/>
            <w:vMerge/>
            <w:vAlign w:val="center"/>
          </w:tcPr>
          <w:p w14:paraId="711701F3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</w:tbl>
    <w:p w14:paraId="55B8A128" w14:textId="77777777" w:rsidR="006E3C33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</w:p>
    <w:p w14:paraId="270B5DB0" w14:textId="77777777" w:rsidR="006E3C33" w:rsidRPr="00BC6420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UNIDAD III: Enfoque Humanista y Conductual</w:t>
      </w:r>
    </w:p>
    <w:p w14:paraId="7A1600D3" w14:textId="77777777" w:rsidR="006E3C33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</w:rPr>
      </w:pPr>
      <w:r w:rsidRPr="00BC6420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Describe un avance del ensayo sobre las características del enfoque humanista de Perls, </w:t>
      </w:r>
      <w:proofErr w:type="gramStart"/>
      <w:r w:rsidRPr="00BC6420">
        <w:rPr>
          <w:rFonts w:asciiTheme="minorHAnsi" w:hAnsiTheme="minorHAnsi" w:cstheme="minorHAnsi"/>
          <w:b w:val="0"/>
          <w:bCs w:val="0"/>
          <w:spacing w:val="-3"/>
          <w:lang w:val="es-ES_tradnl"/>
        </w:rPr>
        <w:t>Berne ;</w:t>
      </w:r>
      <w:proofErr w:type="gramEnd"/>
      <w:r w:rsidRPr="00BC6420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 enfoque conductual de Skinner, </w:t>
      </w:r>
      <w:r w:rsidRPr="00BC6420">
        <w:rPr>
          <w:rFonts w:asciiTheme="minorHAnsi" w:hAnsiTheme="minorHAnsi" w:cstheme="minorHAnsi"/>
          <w:b w:val="0"/>
          <w:bCs w:val="0"/>
          <w:spacing w:val="-3"/>
        </w:rPr>
        <w:t>relacionando las actividades de enseñanza aprendizaje con investigación en tanto buscará información actualizadas de la temática, así como los contenidos desarrollados le permiten comprender las teorías mencionadas.</w:t>
      </w:r>
    </w:p>
    <w:p w14:paraId="392AA154" w14:textId="77777777" w:rsidR="006E3C33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</w:rPr>
      </w:pPr>
    </w:p>
    <w:p w14:paraId="337BE4F7" w14:textId="77777777" w:rsidR="006E3C33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</w:rPr>
      </w:pPr>
    </w:p>
    <w:p w14:paraId="330B9C37" w14:textId="77777777" w:rsidR="006E3C33" w:rsidRPr="00BC6420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</w:rPr>
      </w:pPr>
    </w:p>
    <w:tbl>
      <w:tblPr>
        <w:tblStyle w:val="Tablaconcuadrcula"/>
        <w:tblW w:w="10726" w:type="dxa"/>
        <w:tblInd w:w="-808" w:type="dxa"/>
        <w:tblLook w:val="04A0" w:firstRow="1" w:lastRow="0" w:firstColumn="1" w:lastColumn="0" w:noHBand="0" w:noVBand="1"/>
      </w:tblPr>
      <w:tblGrid>
        <w:gridCol w:w="1912"/>
        <w:gridCol w:w="1010"/>
        <w:gridCol w:w="1425"/>
        <w:gridCol w:w="3584"/>
        <w:gridCol w:w="1257"/>
        <w:gridCol w:w="1538"/>
      </w:tblGrid>
      <w:tr w:rsidR="006E3C33" w:rsidRPr="00BC6420" w14:paraId="3B03D33A" w14:textId="77777777" w:rsidTr="00FB6481">
        <w:trPr>
          <w:trHeight w:val="183"/>
        </w:trPr>
        <w:tc>
          <w:tcPr>
            <w:tcW w:w="1924" w:type="dxa"/>
            <w:vAlign w:val="center"/>
          </w:tcPr>
          <w:p w14:paraId="5F74C491" w14:textId="77777777" w:rsidR="006E3C33" w:rsidRPr="00BC6420" w:rsidRDefault="006E3C33" w:rsidP="00FB6481">
            <w:pPr>
              <w:pStyle w:val="Ttulo3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TEMAS</w:t>
            </w:r>
          </w:p>
        </w:tc>
        <w:tc>
          <w:tcPr>
            <w:tcW w:w="938" w:type="dxa"/>
            <w:vAlign w:val="center"/>
          </w:tcPr>
          <w:p w14:paraId="1DA5DFAC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SEMANA</w:t>
            </w:r>
          </w:p>
        </w:tc>
        <w:tc>
          <w:tcPr>
            <w:tcW w:w="1400" w:type="dxa"/>
            <w:vAlign w:val="center"/>
          </w:tcPr>
          <w:p w14:paraId="7F8279A9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ACTIVIDADES DE APRENDIZAJE</w:t>
            </w:r>
          </w:p>
        </w:tc>
        <w:tc>
          <w:tcPr>
            <w:tcW w:w="3648" w:type="dxa"/>
            <w:vAlign w:val="center"/>
          </w:tcPr>
          <w:p w14:paraId="4B8240BB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PRODUCTOS TEMÁTICOS</w:t>
            </w:r>
          </w:p>
        </w:tc>
        <w:tc>
          <w:tcPr>
            <w:tcW w:w="2816" w:type="dxa"/>
            <w:gridSpan w:val="2"/>
            <w:vAlign w:val="center"/>
          </w:tcPr>
          <w:p w14:paraId="5EFA14FB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PRODUCTO DE LA UNIDAD</w:t>
            </w:r>
          </w:p>
        </w:tc>
      </w:tr>
      <w:tr w:rsidR="006E3C33" w:rsidRPr="00BC6420" w14:paraId="2219C702" w14:textId="77777777" w:rsidTr="00FB6481">
        <w:trPr>
          <w:trHeight w:val="1684"/>
        </w:trPr>
        <w:tc>
          <w:tcPr>
            <w:tcW w:w="1924" w:type="dxa"/>
            <w:vMerge w:val="restart"/>
          </w:tcPr>
          <w:p w14:paraId="1CCB1D15" w14:textId="77777777" w:rsidR="006E3C33" w:rsidRPr="000D02BC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D02B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lastRenderedPageBreak/>
              <w:t>Analiza las Características generales del enfoque Humanista: Perls.</w:t>
            </w:r>
          </w:p>
          <w:p w14:paraId="37276D45" w14:textId="77777777" w:rsidR="006E3C33" w:rsidRPr="000D02BC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7E97C435" w14:textId="77777777" w:rsidR="006E3C33" w:rsidRPr="000D02BC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1F4F24C9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02B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Analiza las Características generales del enfoque Humanista: Berne</w:t>
            </w:r>
          </w:p>
        </w:tc>
        <w:tc>
          <w:tcPr>
            <w:tcW w:w="938" w:type="dxa"/>
            <w:vAlign w:val="center"/>
          </w:tcPr>
          <w:p w14:paraId="3A42EC7D" w14:textId="77777777" w:rsidR="006E3C33" w:rsidRPr="00BC6420" w:rsidRDefault="006E3C33" w:rsidP="00FB6481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5048" w:type="dxa"/>
            <w:gridSpan w:val="2"/>
            <w:vAlign w:val="center"/>
          </w:tcPr>
          <w:p w14:paraId="34775D77" w14:textId="77777777" w:rsidR="006E3C33" w:rsidRPr="00BC6420" w:rsidRDefault="006E3C33" w:rsidP="00FB6481">
            <w:pPr>
              <w:pStyle w:val="Ttulo3"/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•</w:t>
            </w: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ab/>
              <w:t>Busca información actualizada enfoque Humanista: Perls. Participa en la exposición docente sobre la temática</w:t>
            </w:r>
          </w:p>
          <w:p w14:paraId="624960D7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Explica el enfoque Humanista: Perls.</w:t>
            </w:r>
          </w:p>
          <w:p w14:paraId="3415044E" w14:textId="77777777" w:rsidR="006E3C33" w:rsidRPr="00BC6420" w:rsidRDefault="006E3C33" w:rsidP="00FB6481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9" w:type="dxa"/>
            <w:vMerge w:val="restart"/>
            <w:vAlign w:val="center"/>
          </w:tcPr>
          <w:p w14:paraId="2552E2E7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Mapa mental</w:t>
            </w:r>
          </w:p>
        </w:tc>
        <w:tc>
          <w:tcPr>
            <w:tcW w:w="1547" w:type="dxa"/>
            <w:vMerge w:val="restart"/>
            <w:vAlign w:val="center"/>
          </w:tcPr>
          <w:p w14:paraId="77D78517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Ensayo con un avance del enfoque humanista de Perls, Berne y conductual de Skinner.</w:t>
            </w:r>
          </w:p>
        </w:tc>
      </w:tr>
      <w:tr w:rsidR="006E3C33" w:rsidRPr="00BC6420" w14:paraId="14105D2B" w14:textId="77777777" w:rsidTr="00FB6481">
        <w:trPr>
          <w:trHeight w:val="1551"/>
        </w:trPr>
        <w:tc>
          <w:tcPr>
            <w:tcW w:w="1924" w:type="dxa"/>
            <w:vMerge/>
            <w:vAlign w:val="center"/>
          </w:tcPr>
          <w:p w14:paraId="51F450BF" w14:textId="77777777" w:rsidR="006E3C33" w:rsidRPr="00BC6420" w:rsidRDefault="006E3C33" w:rsidP="00FB6481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38" w:type="dxa"/>
            <w:vAlign w:val="center"/>
          </w:tcPr>
          <w:p w14:paraId="24CA91FF" w14:textId="77777777" w:rsidR="006E3C33" w:rsidRPr="00BC6420" w:rsidRDefault="006E3C33" w:rsidP="00FB6481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5048" w:type="dxa"/>
            <w:gridSpan w:val="2"/>
            <w:vAlign w:val="center"/>
          </w:tcPr>
          <w:p w14:paraId="0A4F989D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Busca información actualizada</w:t>
            </w: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 xml:space="preserve"> enfoque Humanista: Berne.</w:t>
            </w:r>
          </w:p>
          <w:p w14:paraId="2A9E829F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Participa en la exposición docente sobre la temática</w:t>
            </w:r>
          </w:p>
          <w:p w14:paraId="1E05E176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Explica la teoría de Berne</w:t>
            </w:r>
          </w:p>
          <w:p w14:paraId="62A71B38" w14:textId="77777777" w:rsidR="006E3C33" w:rsidRPr="00BC6420" w:rsidRDefault="006E3C33" w:rsidP="00FB6481">
            <w:pPr>
              <w:pStyle w:val="Ttulo3"/>
              <w:tabs>
                <w:tab w:val="left" w:pos="56"/>
              </w:tabs>
              <w:ind w:left="56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vMerge/>
            <w:vAlign w:val="center"/>
          </w:tcPr>
          <w:p w14:paraId="3FCC2BC1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547" w:type="dxa"/>
            <w:vMerge/>
            <w:vAlign w:val="center"/>
          </w:tcPr>
          <w:p w14:paraId="16B760FC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6E3C33" w:rsidRPr="00BC6420" w14:paraId="01EDE198" w14:textId="77777777" w:rsidTr="00FB6481">
        <w:trPr>
          <w:trHeight w:val="688"/>
        </w:trPr>
        <w:tc>
          <w:tcPr>
            <w:tcW w:w="1924" w:type="dxa"/>
            <w:vAlign w:val="center"/>
          </w:tcPr>
          <w:p w14:paraId="52D3083F" w14:textId="77777777" w:rsidR="006E3C33" w:rsidRPr="00BC6420" w:rsidRDefault="006E3C33" w:rsidP="00FB6481">
            <w:pPr>
              <w:pStyle w:val="Ttulo3"/>
              <w:ind w:left="-6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Características del enfoque conductual de Skinner</w:t>
            </w:r>
          </w:p>
        </w:tc>
        <w:tc>
          <w:tcPr>
            <w:tcW w:w="938" w:type="dxa"/>
            <w:vAlign w:val="center"/>
          </w:tcPr>
          <w:p w14:paraId="04F039A0" w14:textId="77777777" w:rsidR="006E3C33" w:rsidRPr="00BC6420" w:rsidRDefault="006E3C33" w:rsidP="00FB6481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11-12</w:t>
            </w:r>
          </w:p>
        </w:tc>
        <w:tc>
          <w:tcPr>
            <w:tcW w:w="5048" w:type="dxa"/>
            <w:gridSpan w:val="2"/>
            <w:vAlign w:val="center"/>
          </w:tcPr>
          <w:p w14:paraId="0EDF4F59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89" w:hanging="189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Busca información actualizada sobre Skinner,</w:t>
            </w:r>
          </w:p>
          <w:p w14:paraId="27F3C0DB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89" w:hanging="189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</w:p>
          <w:p w14:paraId="4D3A5BE3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89" w:hanging="189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Explica la teoría de Skinner.</w:t>
            </w:r>
          </w:p>
          <w:p w14:paraId="52E3F47F" w14:textId="77777777" w:rsidR="006E3C33" w:rsidRPr="00BC6420" w:rsidRDefault="006E3C33" w:rsidP="006E3C33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89" w:hanging="189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Elabora un mapa mental que describe teoría de Skinner</w:t>
            </w:r>
          </w:p>
        </w:tc>
        <w:tc>
          <w:tcPr>
            <w:tcW w:w="1269" w:type="dxa"/>
            <w:vMerge/>
            <w:vAlign w:val="center"/>
          </w:tcPr>
          <w:p w14:paraId="0E278E99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547" w:type="dxa"/>
            <w:vMerge/>
            <w:vAlign w:val="center"/>
          </w:tcPr>
          <w:p w14:paraId="1E962A9F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</w:tbl>
    <w:p w14:paraId="1DF430CE" w14:textId="77777777" w:rsidR="006E3C33" w:rsidRPr="00BC6420" w:rsidRDefault="006E3C33" w:rsidP="006E3C33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</w:rPr>
      </w:pPr>
    </w:p>
    <w:p w14:paraId="3C01053D" w14:textId="77777777" w:rsidR="006E3C33" w:rsidRPr="00BC6420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UNIDAD IV: TEORIAS MODERNAS DE LA PERSONALIDAD</w:t>
      </w:r>
    </w:p>
    <w:p w14:paraId="0E32BAB2" w14:textId="77777777" w:rsidR="006E3C33" w:rsidRPr="00BC6420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</w:rPr>
      </w:pPr>
      <w:r w:rsidRPr="00BC6420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Describe un   avance del ensayo sobre las características sobre el enfoque </w:t>
      </w:r>
      <w:proofErr w:type="spellStart"/>
      <w:r w:rsidRPr="00BC6420">
        <w:rPr>
          <w:rFonts w:asciiTheme="minorHAnsi" w:hAnsiTheme="minorHAnsi" w:cstheme="minorHAnsi"/>
          <w:b w:val="0"/>
          <w:bCs w:val="0"/>
          <w:spacing w:val="-3"/>
          <w:lang w:val="es-ES_tradnl"/>
        </w:rPr>
        <w:t>factorialista</w:t>
      </w:r>
      <w:proofErr w:type="spellEnd"/>
      <w:r w:rsidRPr="00BC6420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de Eysenck y </w:t>
      </w:r>
      <w:proofErr w:type="spellStart"/>
      <w:r w:rsidRPr="00BC6420">
        <w:rPr>
          <w:rFonts w:asciiTheme="minorHAnsi" w:hAnsiTheme="minorHAnsi" w:cstheme="minorHAnsi"/>
          <w:b w:val="0"/>
          <w:bCs w:val="0"/>
          <w:spacing w:val="-3"/>
          <w:lang w:val="es-ES_tradnl"/>
        </w:rPr>
        <w:t>Catell</w:t>
      </w:r>
      <w:proofErr w:type="spellEnd"/>
    </w:p>
    <w:p w14:paraId="4B3107B8" w14:textId="77777777" w:rsidR="006E3C33" w:rsidRPr="00BC6420" w:rsidRDefault="006E3C33" w:rsidP="006E3C3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</w:p>
    <w:tbl>
      <w:tblPr>
        <w:tblStyle w:val="Tablaconcuadrcula"/>
        <w:tblW w:w="10915" w:type="dxa"/>
        <w:tblInd w:w="-808" w:type="dxa"/>
        <w:tblLook w:val="04A0" w:firstRow="1" w:lastRow="0" w:firstColumn="1" w:lastColumn="0" w:noHBand="0" w:noVBand="1"/>
      </w:tblPr>
      <w:tblGrid>
        <w:gridCol w:w="1999"/>
        <w:gridCol w:w="1115"/>
        <w:gridCol w:w="4723"/>
        <w:gridCol w:w="1343"/>
        <w:gridCol w:w="1735"/>
      </w:tblGrid>
      <w:tr w:rsidR="006E3C33" w:rsidRPr="00BC6420" w14:paraId="3C641A3F" w14:textId="77777777" w:rsidTr="00FB6481">
        <w:trPr>
          <w:trHeight w:val="300"/>
        </w:trPr>
        <w:tc>
          <w:tcPr>
            <w:tcW w:w="1999" w:type="dxa"/>
            <w:vAlign w:val="center"/>
          </w:tcPr>
          <w:p w14:paraId="3301FB81" w14:textId="77777777" w:rsidR="006E3C33" w:rsidRPr="00BC6420" w:rsidRDefault="006E3C33" w:rsidP="00FB6481">
            <w:pPr>
              <w:pStyle w:val="Ttulo3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TEMAS</w:t>
            </w:r>
          </w:p>
        </w:tc>
        <w:tc>
          <w:tcPr>
            <w:tcW w:w="1117" w:type="dxa"/>
            <w:vAlign w:val="center"/>
          </w:tcPr>
          <w:p w14:paraId="6E1A5FA6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SEMANA</w:t>
            </w:r>
          </w:p>
        </w:tc>
        <w:tc>
          <w:tcPr>
            <w:tcW w:w="4775" w:type="dxa"/>
            <w:vAlign w:val="center"/>
          </w:tcPr>
          <w:p w14:paraId="04D450B4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ACTIVIDADES DE APRENDIZAJE</w:t>
            </w:r>
          </w:p>
        </w:tc>
        <w:tc>
          <w:tcPr>
            <w:tcW w:w="1280" w:type="dxa"/>
            <w:vAlign w:val="center"/>
          </w:tcPr>
          <w:p w14:paraId="6028C45C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PRODUCTOS TEMÁTICOS</w:t>
            </w:r>
          </w:p>
        </w:tc>
        <w:tc>
          <w:tcPr>
            <w:tcW w:w="1744" w:type="dxa"/>
            <w:vAlign w:val="center"/>
          </w:tcPr>
          <w:p w14:paraId="1701D564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PRODUCTO DE LA UNIDAD</w:t>
            </w:r>
          </w:p>
        </w:tc>
      </w:tr>
      <w:tr w:rsidR="006E3C33" w:rsidRPr="00BC6420" w14:paraId="7D4A02F9" w14:textId="77777777" w:rsidTr="00FB6481">
        <w:trPr>
          <w:trHeight w:val="1420"/>
        </w:trPr>
        <w:tc>
          <w:tcPr>
            <w:tcW w:w="1999" w:type="dxa"/>
            <w:vAlign w:val="center"/>
          </w:tcPr>
          <w:p w14:paraId="674FB036" w14:textId="77777777" w:rsidR="006E3C33" w:rsidRPr="000D02BC" w:rsidRDefault="006E3C33" w:rsidP="00FB6481">
            <w:pPr>
              <w:pStyle w:val="Ttulo3"/>
              <w:ind w:left="180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D02B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Analiza las Características generales del enfoque </w:t>
            </w:r>
            <w:proofErr w:type="spellStart"/>
            <w:r w:rsidRPr="000D02B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Factorialista</w:t>
            </w:r>
            <w:proofErr w:type="spellEnd"/>
            <w:r w:rsidRPr="000D02B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: Eysenck</w:t>
            </w:r>
          </w:p>
        </w:tc>
        <w:tc>
          <w:tcPr>
            <w:tcW w:w="1117" w:type="dxa"/>
            <w:vAlign w:val="center"/>
          </w:tcPr>
          <w:p w14:paraId="7727F2D6" w14:textId="77777777" w:rsidR="006E3C33" w:rsidRPr="00BC6420" w:rsidRDefault="006E3C33" w:rsidP="00FB6481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4775" w:type="dxa"/>
            <w:vAlign w:val="center"/>
          </w:tcPr>
          <w:p w14:paraId="529BF92C" w14:textId="77777777" w:rsidR="006E3C33" w:rsidRPr="00BC6420" w:rsidRDefault="006E3C33" w:rsidP="006E3C33">
            <w:pPr>
              <w:pStyle w:val="Ttulo3"/>
              <w:numPr>
                <w:ilvl w:val="0"/>
                <w:numId w:val="27"/>
              </w:numPr>
              <w:tabs>
                <w:tab w:val="left" w:pos="56"/>
              </w:tabs>
              <w:ind w:left="146" w:hanging="146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Busca información actualizada sobre el enfoque </w:t>
            </w:r>
            <w:proofErr w:type="spellStart"/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Factorialista</w:t>
            </w:r>
            <w:proofErr w:type="spellEnd"/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: Eysenck</w:t>
            </w:r>
          </w:p>
          <w:p w14:paraId="44B2E985" w14:textId="77777777" w:rsidR="006E3C33" w:rsidRPr="00BC6420" w:rsidRDefault="006E3C33" w:rsidP="006E3C33">
            <w:pPr>
              <w:pStyle w:val="Ttulo3"/>
              <w:numPr>
                <w:ilvl w:val="0"/>
                <w:numId w:val="27"/>
              </w:numPr>
              <w:tabs>
                <w:tab w:val="left" w:pos="56"/>
              </w:tabs>
              <w:ind w:left="146" w:hanging="146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</w:p>
          <w:p w14:paraId="1EB579AC" w14:textId="77777777" w:rsidR="006E3C33" w:rsidRPr="00BC6420" w:rsidRDefault="006E3C33" w:rsidP="006E3C33">
            <w:pPr>
              <w:pStyle w:val="Ttulo3"/>
              <w:numPr>
                <w:ilvl w:val="0"/>
                <w:numId w:val="27"/>
              </w:numPr>
              <w:tabs>
                <w:tab w:val="left" w:pos="56"/>
              </w:tabs>
              <w:ind w:left="146" w:hanging="146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Analiza las características en un cuadro sinóptico sobre el enfoque </w:t>
            </w:r>
            <w:proofErr w:type="spellStart"/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Factorialista</w:t>
            </w:r>
            <w:proofErr w:type="spellEnd"/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de Eysenck</w:t>
            </w:r>
          </w:p>
          <w:p w14:paraId="3309739B" w14:textId="77777777" w:rsidR="006E3C33" w:rsidRPr="00BC6420" w:rsidRDefault="006E3C33" w:rsidP="00FB6481">
            <w:pPr>
              <w:pStyle w:val="Ttulo3"/>
              <w:tabs>
                <w:tab w:val="left" w:pos="146"/>
              </w:tabs>
              <w:ind w:left="146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80" w:type="dxa"/>
            <w:vAlign w:val="center"/>
          </w:tcPr>
          <w:p w14:paraId="0CA4DD06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Cuadro sinóptico</w:t>
            </w:r>
          </w:p>
        </w:tc>
        <w:tc>
          <w:tcPr>
            <w:tcW w:w="1744" w:type="dxa"/>
            <w:vMerge w:val="restart"/>
            <w:vAlign w:val="center"/>
          </w:tcPr>
          <w:p w14:paraId="2BBFEF3F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Ensayo con un avance del enfoque </w:t>
            </w:r>
            <w:proofErr w:type="spellStart"/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factorialista</w:t>
            </w:r>
            <w:proofErr w:type="spellEnd"/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de Eysenck y </w:t>
            </w:r>
            <w:proofErr w:type="spellStart"/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Catell</w:t>
            </w:r>
            <w:proofErr w:type="spellEnd"/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E3C33" w:rsidRPr="00BC6420" w14:paraId="2997701B" w14:textId="77777777" w:rsidTr="00FB6481">
        <w:trPr>
          <w:trHeight w:val="1750"/>
        </w:trPr>
        <w:tc>
          <w:tcPr>
            <w:tcW w:w="1999" w:type="dxa"/>
            <w:vAlign w:val="center"/>
          </w:tcPr>
          <w:p w14:paraId="1B61086A" w14:textId="77777777" w:rsidR="006E3C33" w:rsidRPr="000D02BC" w:rsidRDefault="006E3C33" w:rsidP="00FB6481">
            <w:pPr>
              <w:pStyle w:val="Ttulo3"/>
              <w:ind w:left="180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D02B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Analiza las Características generales del enfoque </w:t>
            </w:r>
            <w:proofErr w:type="spellStart"/>
            <w:r w:rsidRPr="000D02B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Factorialista</w:t>
            </w:r>
            <w:proofErr w:type="spellEnd"/>
            <w:r w:rsidRPr="000D02B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de Cattell</w:t>
            </w:r>
          </w:p>
        </w:tc>
        <w:tc>
          <w:tcPr>
            <w:tcW w:w="1117" w:type="dxa"/>
            <w:vAlign w:val="center"/>
          </w:tcPr>
          <w:p w14:paraId="748C8B05" w14:textId="77777777" w:rsidR="006E3C33" w:rsidRPr="00BC6420" w:rsidRDefault="006E3C33" w:rsidP="00FB6481">
            <w:pPr>
              <w:pStyle w:val="Ttulo3"/>
              <w:tabs>
                <w:tab w:val="left" w:pos="81"/>
              </w:tabs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4775" w:type="dxa"/>
            <w:vAlign w:val="center"/>
          </w:tcPr>
          <w:p w14:paraId="4EBE27B7" w14:textId="77777777" w:rsidR="006E3C33" w:rsidRPr="00BC6420" w:rsidRDefault="006E3C33" w:rsidP="006E3C33">
            <w:pPr>
              <w:pStyle w:val="Ttulo3"/>
              <w:numPr>
                <w:ilvl w:val="0"/>
                <w:numId w:val="27"/>
              </w:numPr>
              <w:tabs>
                <w:tab w:val="left" w:pos="56"/>
              </w:tabs>
              <w:ind w:left="146" w:hanging="146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Busca información actualizada sobre el enfoqu</w:t>
            </w: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proofErr w:type="spellStart"/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Factorialista</w:t>
            </w:r>
            <w:proofErr w:type="spellEnd"/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de Cattell </w:t>
            </w:r>
          </w:p>
          <w:p w14:paraId="70067CB5" w14:textId="77777777" w:rsidR="006E3C33" w:rsidRPr="00BC6420" w:rsidRDefault="006E3C33" w:rsidP="006E3C33">
            <w:pPr>
              <w:pStyle w:val="Ttulo3"/>
              <w:numPr>
                <w:ilvl w:val="0"/>
                <w:numId w:val="27"/>
              </w:numPr>
              <w:tabs>
                <w:tab w:val="left" w:pos="56"/>
              </w:tabs>
              <w:ind w:left="146" w:hanging="146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</w:p>
          <w:p w14:paraId="43EB14CE" w14:textId="77777777" w:rsidR="006E3C33" w:rsidRPr="00BC6420" w:rsidRDefault="006E3C33" w:rsidP="006E3C33">
            <w:pPr>
              <w:pStyle w:val="Prrafodelista"/>
              <w:widowControl w:val="0"/>
              <w:numPr>
                <w:ilvl w:val="0"/>
                <w:numId w:val="27"/>
              </w:numPr>
              <w:autoSpaceDE w:val="0"/>
              <w:autoSpaceDN w:val="0"/>
              <w:ind w:left="146" w:hanging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Reflexiona sobre cómo los contenidos desarrollados le permiten comprender su comportamiento y el de los demás</w:t>
            </w:r>
          </w:p>
          <w:p w14:paraId="2C89EFCA" w14:textId="77777777" w:rsidR="006E3C33" w:rsidRPr="00BC6420" w:rsidRDefault="006E3C33" w:rsidP="006E3C33">
            <w:pPr>
              <w:pStyle w:val="Prrafodelista"/>
              <w:widowControl w:val="0"/>
              <w:numPr>
                <w:ilvl w:val="0"/>
                <w:numId w:val="27"/>
              </w:numPr>
              <w:autoSpaceDE w:val="0"/>
              <w:autoSpaceDN w:val="0"/>
              <w:ind w:left="146" w:hanging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Elabora una red semántica</w:t>
            </w:r>
          </w:p>
        </w:tc>
        <w:tc>
          <w:tcPr>
            <w:tcW w:w="1280" w:type="dxa"/>
            <w:vAlign w:val="center"/>
          </w:tcPr>
          <w:p w14:paraId="42C0E0C4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Red semántica</w:t>
            </w:r>
          </w:p>
        </w:tc>
        <w:tc>
          <w:tcPr>
            <w:tcW w:w="1744" w:type="dxa"/>
            <w:vMerge/>
            <w:vAlign w:val="center"/>
          </w:tcPr>
          <w:p w14:paraId="7C7B8482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6E3C33" w:rsidRPr="00BC6420" w14:paraId="51BB2A09" w14:textId="77777777" w:rsidTr="00FB6481">
        <w:trPr>
          <w:trHeight w:val="550"/>
        </w:trPr>
        <w:tc>
          <w:tcPr>
            <w:tcW w:w="1999" w:type="dxa"/>
            <w:vAlign w:val="center"/>
          </w:tcPr>
          <w:p w14:paraId="31B47F78" w14:textId="77777777" w:rsidR="006E3C33" w:rsidRPr="000D02BC" w:rsidRDefault="006E3C33" w:rsidP="00FB6481">
            <w:pPr>
              <w:pStyle w:val="Ttulo3"/>
              <w:ind w:left="180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D02B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Elabora un ensayo argumentativo de una problemática de la sociedad peruana fundamentándola con las teorías de la personalidad</w:t>
            </w:r>
          </w:p>
        </w:tc>
        <w:tc>
          <w:tcPr>
            <w:tcW w:w="1117" w:type="dxa"/>
            <w:vAlign w:val="center"/>
          </w:tcPr>
          <w:p w14:paraId="748AF941" w14:textId="77777777" w:rsidR="006E3C33" w:rsidRPr="00BC6420" w:rsidRDefault="006E3C33" w:rsidP="00FB6481">
            <w:pPr>
              <w:pStyle w:val="Ttulo3"/>
              <w:tabs>
                <w:tab w:val="left" w:pos="81"/>
              </w:tabs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4775" w:type="dxa"/>
            <w:vAlign w:val="center"/>
          </w:tcPr>
          <w:p w14:paraId="12892A94" w14:textId="77777777" w:rsidR="006E3C33" w:rsidRPr="00BC6420" w:rsidRDefault="006E3C33" w:rsidP="006E3C33">
            <w:pPr>
              <w:pStyle w:val="Ttulo3"/>
              <w:numPr>
                <w:ilvl w:val="0"/>
                <w:numId w:val="27"/>
              </w:numPr>
              <w:tabs>
                <w:tab w:val="left" w:pos="56"/>
              </w:tabs>
              <w:ind w:left="146" w:hanging="146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Busca información actualizada </w:t>
            </w:r>
          </w:p>
          <w:p w14:paraId="33331BE6" w14:textId="77777777" w:rsidR="006E3C33" w:rsidRPr="00BC6420" w:rsidRDefault="006E3C33" w:rsidP="006E3C33">
            <w:pPr>
              <w:pStyle w:val="Ttulo3"/>
              <w:numPr>
                <w:ilvl w:val="0"/>
                <w:numId w:val="27"/>
              </w:numPr>
              <w:tabs>
                <w:tab w:val="left" w:pos="56"/>
              </w:tabs>
              <w:ind w:left="146" w:hanging="146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</w:p>
          <w:p w14:paraId="4AC21FDE" w14:textId="77777777" w:rsidR="006E3C33" w:rsidRPr="00BC6420" w:rsidRDefault="006E3C33" w:rsidP="006E3C33">
            <w:pPr>
              <w:pStyle w:val="Ttulo3"/>
              <w:numPr>
                <w:ilvl w:val="0"/>
                <w:numId w:val="27"/>
              </w:numPr>
              <w:tabs>
                <w:tab w:val="left" w:pos="56"/>
              </w:tabs>
              <w:ind w:left="146" w:hanging="146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Explica y elabora un mapa mental el tema </w:t>
            </w:r>
          </w:p>
          <w:p w14:paraId="144D7546" w14:textId="77777777" w:rsidR="006E3C33" w:rsidRPr="00BC6420" w:rsidRDefault="006E3C33" w:rsidP="006E3C33">
            <w:pPr>
              <w:pStyle w:val="Ttulo3"/>
              <w:numPr>
                <w:ilvl w:val="0"/>
                <w:numId w:val="27"/>
              </w:numPr>
              <w:tabs>
                <w:tab w:val="left" w:pos="56"/>
              </w:tabs>
              <w:ind w:left="146" w:hanging="146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Reflexiona sobre cómo los contenidos desarrollados que permiten comprender su comportamiento y el de los demás</w:t>
            </w:r>
          </w:p>
          <w:p w14:paraId="7A98A7F0" w14:textId="77777777" w:rsidR="006E3C33" w:rsidRPr="00BC6420" w:rsidRDefault="006E3C33" w:rsidP="00FB6481">
            <w:pPr>
              <w:pStyle w:val="Ttulo3"/>
              <w:tabs>
                <w:tab w:val="left" w:pos="146"/>
              </w:tabs>
              <w:ind w:left="146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80" w:type="dxa"/>
            <w:vAlign w:val="center"/>
          </w:tcPr>
          <w:p w14:paraId="4D6F9427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Mapa mental</w:t>
            </w:r>
          </w:p>
        </w:tc>
        <w:tc>
          <w:tcPr>
            <w:tcW w:w="1744" w:type="dxa"/>
            <w:vMerge/>
            <w:vAlign w:val="center"/>
          </w:tcPr>
          <w:p w14:paraId="4C9380A5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6E3C33" w:rsidRPr="00BC6420" w14:paraId="192564BA" w14:textId="77777777" w:rsidTr="00FB6481">
        <w:trPr>
          <w:trHeight w:val="655"/>
        </w:trPr>
        <w:tc>
          <w:tcPr>
            <w:tcW w:w="1999" w:type="dxa"/>
            <w:vAlign w:val="center"/>
          </w:tcPr>
          <w:p w14:paraId="14486AEC" w14:textId="77777777" w:rsidR="006E3C33" w:rsidRPr="00BC6420" w:rsidRDefault="006E3C33" w:rsidP="00FB6481">
            <w:pPr>
              <w:pStyle w:val="Ttulo3"/>
              <w:ind w:left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Evaluación final</w:t>
            </w:r>
          </w:p>
        </w:tc>
        <w:tc>
          <w:tcPr>
            <w:tcW w:w="1117" w:type="dxa"/>
            <w:vAlign w:val="center"/>
          </w:tcPr>
          <w:p w14:paraId="393A966F" w14:textId="77777777" w:rsidR="006E3C33" w:rsidRPr="00BC6420" w:rsidRDefault="006E3C33" w:rsidP="00FB6481">
            <w:pPr>
              <w:pStyle w:val="Ttulo3"/>
              <w:tabs>
                <w:tab w:val="left" w:pos="81"/>
              </w:tabs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16</w:t>
            </w:r>
          </w:p>
        </w:tc>
        <w:tc>
          <w:tcPr>
            <w:tcW w:w="4775" w:type="dxa"/>
            <w:vAlign w:val="center"/>
          </w:tcPr>
          <w:p w14:paraId="17A9EABB" w14:textId="77777777" w:rsidR="006E3C33" w:rsidRPr="00BC6420" w:rsidRDefault="006E3C33" w:rsidP="006E3C33">
            <w:pPr>
              <w:pStyle w:val="Ttulo3"/>
              <w:numPr>
                <w:ilvl w:val="0"/>
                <w:numId w:val="26"/>
              </w:numPr>
              <w:tabs>
                <w:tab w:val="left" w:pos="146"/>
              </w:tabs>
              <w:ind w:left="146" w:hanging="146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Sustenta el producto académico final</w:t>
            </w:r>
          </w:p>
        </w:tc>
        <w:tc>
          <w:tcPr>
            <w:tcW w:w="1280" w:type="dxa"/>
            <w:vAlign w:val="center"/>
          </w:tcPr>
          <w:p w14:paraId="6C9EC992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4" w:type="dxa"/>
            <w:vMerge/>
            <w:vAlign w:val="center"/>
          </w:tcPr>
          <w:p w14:paraId="22A7C460" w14:textId="77777777" w:rsidR="006E3C33" w:rsidRPr="00BC6420" w:rsidRDefault="006E3C33" w:rsidP="00FB648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</w:tbl>
    <w:p w14:paraId="4A9602D8" w14:textId="77777777" w:rsidR="006E3C33" w:rsidRPr="00BC6420" w:rsidRDefault="006E3C33" w:rsidP="006E3C33">
      <w:pPr>
        <w:pStyle w:val="Ttulo3"/>
        <w:spacing w:before="56" w:line="267" w:lineRule="exact"/>
        <w:ind w:left="0"/>
        <w:rPr>
          <w:rFonts w:asciiTheme="minorHAnsi" w:hAnsiTheme="minorHAnsi" w:cstheme="minorHAnsi"/>
        </w:rPr>
      </w:pPr>
    </w:p>
    <w:bookmarkEnd w:id="5"/>
    <w:p w14:paraId="77F7F90C" w14:textId="77777777" w:rsidR="006E3C33" w:rsidRPr="00BC6420" w:rsidRDefault="006E3C33" w:rsidP="006E3C33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lastRenderedPageBreak/>
        <w:t>METODOLOGÍA</w:t>
      </w:r>
    </w:p>
    <w:p w14:paraId="7F1A46BA" w14:textId="77777777" w:rsidR="006E3C33" w:rsidRPr="00BC6420" w:rsidRDefault="006E3C33" w:rsidP="006E3C33">
      <w:pPr>
        <w:spacing w:before="2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2E185A10" w14:textId="77777777" w:rsidR="006E3C33" w:rsidRPr="00BC6420" w:rsidRDefault="006E3C33" w:rsidP="006E3C33">
      <w:pPr>
        <w:spacing w:before="2"/>
        <w:jc w:val="both"/>
        <w:rPr>
          <w:rFonts w:asciiTheme="minorHAnsi" w:hAnsiTheme="minorHAnsi" w:cstheme="minorHAnsi"/>
        </w:rPr>
      </w:pPr>
    </w:p>
    <w:p w14:paraId="7743E177" w14:textId="77777777" w:rsidR="006E3C33" w:rsidRPr="00BC6420" w:rsidRDefault="006E3C33" w:rsidP="006E3C33">
      <w:pPr>
        <w:spacing w:before="2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022D8147" w14:textId="77777777" w:rsidR="006E3C33" w:rsidRPr="00BC6420" w:rsidRDefault="006E3C33" w:rsidP="006E3C33">
      <w:pPr>
        <w:spacing w:before="2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26C53BC3" w14:textId="77777777" w:rsidR="006E3C33" w:rsidRPr="00BC6420" w:rsidRDefault="006E3C33" w:rsidP="006E3C33">
      <w:pPr>
        <w:spacing w:before="2"/>
        <w:jc w:val="both"/>
        <w:rPr>
          <w:rFonts w:asciiTheme="minorHAnsi" w:hAnsiTheme="minorHAnsi" w:cstheme="minorHAnsi"/>
        </w:rPr>
      </w:pPr>
    </w:p>
    <w:p w14:paraId="77927FCE" w14:textId="77777777" w:rsidR="006E3C33" w:rsidRPr="00BC6420" w:rsidRDefault="006E3C33" w:rsidP="006E3C33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EVALUACIÓN</w:t>
      </w:r>
    </w:p>
    <w:p w14:paraId="4A3DFC1E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Es permanente a través de etapas diagnostica, al inicio, formativa durante el proceso de enseñanza aprendizaje y sumativa al final del desarrollo de la asignatura.</w:t>
      </w:r>
    </w:p>
    <w:p w14:paraId="46FDF585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17C0DB5E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5CAC55C7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5A6388B6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37808AA8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59"/>
        <w:gridCol w:w="2040"/>
        <w:gridCol w:w="968"/>
        <w:gridCol w:w="4450"/>
        <w:gridCol w:w="709"/>
      </w:tblGrid>
      <w:tr w:rsidR="006E3C33" w:rsidRPr="00BC6420" w14:paraId="6F192773" w14:textId="77777777" w:rsidTr="00FB6481">
        <w:trPr>
          <w:gridAfter w:val="1"/>
          <w:wAfter w:w="709" w:type="dxa"/>
          <w:jc w:val="center"/>
        </w:trPr>
        <w:tc>
          <w:tcPr>
            <w:tcW w:w="759" w:type="dxa"/>
          </w:tcPr>
          <w:p w14:paraId="59540F05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40" w:type="dxa"/>
            <w:vAlign w:val="center"/>
          </w:tcPr>
          <w:p w14:paraId="08D1114E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EVALUACIÓN</w:t>
            </w:r>
          </w:p>
        </w:tc>
        <w:tc>
          <w:tcPr>
            <w:tcW w:w="968" w:type="dxa"/>
            <w:vAlign w:val="center"/>
          </w:tcPr>
          <w:p w14:paraId="579192AF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CÓDIGO</w:t>
            </w:r>
          </w:p>
        </w:tc>
        <w:tc>
          <w:tcPr>
            <w:tcW w:w="4450" w:type="dxa"/>
            <w:vAlign w:val="center"/>
          </w:tcPr>
          <w:p w14:paraId="06B52A01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CRITERIOS POR EVALUAR DEL LOGRO DE APRENDIZAJE</w:t>
            </w:r>
          </w:p>
        </w:tc>
      </w:tr>
      <w:tr w:rsidR="006E3C33" w:rsidRPr="00BC6420" w14:paraId="42C99FB4" w14:textId="77777777" w:rsidTr="00FB6481">
        <w:trPr>
          <w:trHeight w:val="269"/>
          <w:jc w:val="center"/>
        </w:trPr>
        <w:tc>
          <w:tcPr>
            <w:tcW w:w="759" w:type="dxa"/>
            <w:vMerge w:val="restart"/>
            <w:vAlign w:val="center"/>
          </w:tcPr>
          <w:p w14:paraId="330B64BC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72440CF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PRIMERA EVALUACIÓN PARCIAL</w:t>
            </w:r>
          </w:p>
        </w:tc>
        <w:tc>
          <w:tcPr>
            <w:tcW w:w="968" w:type="dxa"/>
            <w:vMerge w:val="restart"/>
            <w:vAlign w:val="center"/>
          </w:tcPr>
          <w:p w14:paraId="24D72E1A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EP1</w:t>
            </w:r>
          </w:p>
        </w:tc>
        <w:tc>
          <w:tcPr>
            <w:tcW w:w="4450" w:type="dxa"/>
            <w:vMerge w:val="restart"/>
          </w:tcPr>
          <w:p w14:paraId="6E105A4F" w14:textId="77777777" w:rsidR="006E3C33" w:rsidRPr="00BC6420" w:rsidRDefault="006E3C33" w:rsidP="00FB6481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709" w:type="dxa"/>
            <w:vMerge w:val="restart"/>
            <w:vAlign w:val="center"/>
          </w:tcPr>
          <w:p w14:paraId="046571C1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6E3C33" w:rsidRPr="00BC6420" w14:paraId="5A41786C" w14:textId="77777777" w:rsidTr="00FB6481">
        <w:trPr>
          <w:trHeight w:val="272"/>
          <w:jc w:val="center"/>
        </w:trPr>
        <w:tc>
          <w:tcPr>
            <w:tcW w:w="759" w:type="dxa"/>
            <w:vMerge/>
            <w:vAlign w:val="center"/>
          </w:tcPr>
          <w:p w14:paraId="4C0084C5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40" w:type="dxa"/>
            <w:vMerge/>
            <w:vAlign w:val="center"/>
          </w:tcPr>
          <w:p w14:paraId="4AF2653D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8" w:type="dxa"/>
            <w:vMerge/>
            <w:vAlign w:val="center"/>
          </w:tcPr>
          <w:p w14:paraId="5022AFAC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0" w:type="dxa"/>
            <w:vMerge/>
          </w:tcPr>
          <w:p w14:paraId="5DBA4382" w14:textId="77777777" w:rsidR="006E3C33" w:rsidRPr="00BC6420" w:rsidRDefault="006E3C33" w:rsidP="00FB6481">
            <w:pPr>
              <w:spacing w:before="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DBCACE4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3C33" w:rsidRPr="00BC6420" w14:paraId="6EB2D7D3" w14:textId="77777777" w:rsidTr="00FB6481">
        <w:trPr>
          <w:trHeight w:val="272"/>
          <w:jc w:val="center"/>
        </w:trPr>
        <w:tc>
          <w:tcPr>
            <w:tcW w:w="759" w:type="dxa"/>
            <w:vMerge/>
            <w:vAlign w:val="center"/>
          </w:tcPr>
          <w:p w14:paraId="1CB5C005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40" w:type="dxa"/>
            <w:vMerge/>
            <w:vAlign w:val="center"/>
          </w:tcPr>
          <w:p w14:paraId="0394522B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8" w:type="dxa"/>
            <w:vMerge/>
            <w:vAlign w:val="center"/>
          </w:tcPr>
          <w:p w14:paraId="6C20E0A2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0" w:type="dxa"/>
            <w:vMerge/>
          </w:tcPr>
          <w:p w14:paraId="44569CB7" w14:textId="77777777" w:rsidR="006E3C33" w:rsidRPr="00BC6420" w:rsidRDefault="006E3C33" w:rsidP="00FB6481">
            <w:pPr>
              <w:spacing w:before="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9C6E7AE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3C33" w:rsidRPr="00BC6420" w14:paraId="57851C33" w14:textId="77777777" w:rsidTr="00FB6481">
        <w:trPr>
          <w:trHeight w:val="269"/>
          <w:jc w:val="center"/>
        </w:trPr>
        <w:tc>
          <w:tcPr>
            <w:tcW w:w="759" w:type="dxa"/>
            <w:vMerge w:val="restart"/>
            <w:vAlign w:val="center"/>
          </w:tcPr>
          <w:p w14:paraId="5E0E9CC8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1A18A7B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SEGUNDA EVALUACIÓN PARCIAL</w:t>
            </w:r>
          </w:p>
        </w:tc>
        <w:tc>
          <w:tcPr>
            <w:tcW w:w="968" w:type="dxa"/>
            <w:vMerge w:val="restart"/>
            <w:vAlign w:val="center"/>
          </w:tcPr>
          <w:p w14:paraId="5D4A8B1D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EP2</w:t>
            </w:r>
          </w:p>
        </w:tc>
        <w:tc>
          <w:tcPr>
            <w:tcW w:w="4450" w:type="dxa"/>
            <w:vMerge w:val="restart"/>
          </w:tcPr>
          <w:p w14:paraId="0FC7D03F" w14:textId="77777777" w:rsidR="006E3C33" w:rsidRPr="00BC6420" w:rsidRDefault="006E3C33" w:rsidP="00FB6481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709" w:type="dxa"/>
            <w:vMerge w:val="restart"/>
            <w:vAlign w:val="center"/>
          </w:tcPr>
          <w:p w14:paraId="7F8CCC43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6E3C33" w:rsidRPr="00BC6420" w14:paraId="209274E1" w14:textId="77777777" w:rsidTr="00FB6481">
        <w:trPr>
          <w:trHeight w:val="272"/>
          <w:jc w:val="center"/>
        </w:trPr>
        <w:tc>
          <w:tcPr>
            <w:tcW w:w="759" w:type="dxa"/>
            <w:vMerge/>
            <w:vAlign w:val="center"/>
          </w:tcPr>
          <w:p w14:paraId="2897C617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40" w:type="dxa"/>
            <w:vMerge/>
          </w:tcPr>
          <w:p w14:paraId="619739F8" w14:textId="77777777" w:rsidR="006E3C33" w:rsidRPr="00BC6420" w:rsidRDefault="006E3C33" w:rsidP="00FB6481">
            <w:pPr>
              <w:spacing w:before="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8" w:type="dxa"/>
            <w:vMerge/>
            <w:vAlign w:val="center"/>
          </w:tcPr>
          <w:p w14:paraId="0197C23A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0" w:type="dxa"/>
            <w:vMerge/>
          </w:tcPr>
          <w:p w14:paraId="3602EA76" w14:textId="77777777" w:rsidR="006E3C33" w:rsidRPr="00BC6420" w:rsidRDefault="006E3C33" w:rsidP="00FB6481">
            <w:pPr>
              <w:spacing w:before="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8E97DF9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3C33" w:rsidRPr="00BC6420" w14:paraId="55646BF5" w14:textId="77777777" w:rsidTr="00FB6481">
        <w:trPr>
          <w:trHeight w:val="272"/>
          <w:jc w:val="center"/>
        </w:trPr>
        <w:tc>
          <w:tcPr>
            <w:tcW w:w="759" w:type="dxa"/>
            <w:vMerge/>
            <w:vAlign w:val="center"/>
          </w:tcPr>
          <w:p w14:paraId="2D9A90CA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40" w:type="dxa"/>
            <w:vMerge/>
          </w:tcPr>
          <w:p w14:paraId="1DB15FF0" w14:textId="77777777" w:rsidR="006E3C33" w:rsidRPr="00BC6420" w:rsidRDefault="006E3C33" w:rsidP="00FB6481">
            <w:pPr>
              <w:spacing w:before="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8" w:type="dxa"/>
            <w:vMerge/>
            <w:vAlign w:val="center"/>
          </w:tcPr>
          <w:p w14:paraId="38BA49C3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0" w:type="dxa"/>
            <w:vMerge/>
          </w:tcPr>
          <w:p w14:paraId="5DAC93EE" w14:textId="77777777" w:rsidR="006E3C33" w:rsidRPr="00BC6420" w:rsidRDefault="006E3C33" w:rsidP="00FB6481">
            <w:pPr>
              <w:spacing w:before="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40B40659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3C33" w:rsidRPr="00BC6420" w14:paraId="02ECF6EA" w14:textId="77777777" w:rsidTr="00FB6481">
        <w:trPr>
          <w:jc w:val="center"/>
        </w:trPr>
        <w:tc>
          <w:tcPr>
            <w:tcW w:w="759" w:type="dxa"/>
            <w:vAlign w:val="center"/>
          </w:tcPr>
          <w:p w14:paraId="088E77DD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040" w:type="dxa"/>
            <w:vAlign w:val="center"/>
          </w:tcPr>
          <w:p w14:paraId="5C99154D" w14:textId="77777777" w:rsidR="006E3C33" w:rsidRPr="00BC6420" w:rsidRDefault="006E3C33" w:rsidP="00FB6481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EVALUACIÓN FINAL</w:t>
            </w:r>
          </w:p>
        </w:tc>
        <w:tc>
          <w:tcPr>
            <w:tcW w:w="968" w:type="dxa"/>
            <w:vAlign w:val="center"/>
          </w:tcPr>
          <w:p w14:paraId="77D317C4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EF</w:t>
            </w:r>
          </w:p>
        </w:tc>
        <w:tc>
          <w:tcPr>
            <w:tcW w:w="4450" w:type="dxa"/>
            <w:vAlign w:val="center"/>
          </w:tcPr>
          <w:p w14:paraId="7843B083" w14:textId="77777777" w:rsidR="006E3C33" w:rsidRPr="00BC6420" w:rsidRDefault="006E3C33" w:rsidP="00FB6481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Logro de aprendizaje y producto académico final de la asignatura</w:t>
            </w:r>
          </w:p>
        </w:tc>
        <w:tc>
          <w:tcPr>
            <w:tcW w:w="709" w:type="dxa"/>
            <w:vAlign w:val="center"/>
          </w:tcPr>
          <w:p w14:paraId="57D78A99" w14:textId="77777777" w:rsidR="006E3C33" w:rsidRPr="00BC6420" w:rsidRDefault="006E3C33" w:rsidP="00FB6481">
            <w:pPr>
              <w:spacing w:befor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</w:tr>
      <w:tr w:rsidR="006E3C33" w:rsidRPr="00BC6420" w14:paraId="40D6A636" w14:textId="77777777" w:rsidTr="00FB6481">
        <w:trPr>
          <w:jc w:val="center"/>
        </w:trPr>
        <w:tc>
          <w:tcPr>
            <w:tcW w:w="8217" w:type="dxa"/>
            <w:gridSpan w:val="4"/>
            <w:vAlign w:val="center"/>
          </w:tcPr>
          <w:p w14:paraId="57C90EA0" w14:textId="77777777" w:rsidR="006E3C33" w:rsidRPr="00BC6420" w:rsidRDefault="006E3C33" w:rsidP="00FB6481">
            <w:pPr>
              <w:spacing w:before="3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                </w:t>
            </w: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TOTAL</w:t>
            </w:r>
          </w:p>
        </w:tc>
        <w:tc>
          <w:tcPr>
            <w:tcW w:w="709" w:type="dxa"/>
            <w:vAlign w:val="center"/>
          </w:tcPr>
          <w:p w14:paraId="574302FE" w14:textId="77777777" w:rsidR="006E3C33" w:rsidRPr="00BC6420" w:rsidRDefault="006E3C33" w:rsidP="00FB6481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BC6420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</w:tbl>
    <w:p w14:paraId="05B33A97" w14:textId="77777777" w:rsidR="006E3C33" w:rsidRPr="00BC6420" w:rsidRDefault="006E3C33" w:rsidP="006E3C33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47DB6595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46D4DDD8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6F4F83B4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587C813B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lastRenderedPageBreak/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3B76A38E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516D405F" w14:textId="77777777" w:rsidR="006E3C33" w:rsidRPr="00BC6420" w:rsidRDefault="006E3C33" w:rsidP="006E3C33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674B68C8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  <w:b/>
        </w:rPr>
      </w:pPr>
      <w:r w:rsidRPr="00BC6420">
        <w:rPr>
          <w:rFonts w:asciiTheme="minorHAnsi" w:hAnsiTheme="minorHAnsi" w:cstheme="minorHAnsi"/>
          <w:b/>
        </w:rPr>
        <w:t xml:space="preserve"> </w:t>
      </w:r>
      <w:r w:rsidRPr="00BC6420">
        <w:rPr>
          <w:rFonts w:asciiTheme="minorHAnsi" w:hAnsiTheme="minorHAnsi" w:cstheme="minorHAnsi"/>
          <w:b/>
        </w:rPr>
        <w:tab/>
        <w:t>La Nota Final (NF) de la asignatura se determinará de acuerdo con la siguiente fórmula:</w:t>
      </w:r>
    </w:p>
    <w:p w14:paraId="52FFAC8D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  <w:b/>
        </w:rPr>
      </w:pPr>
    </w:p>
    <w:p w14:paraId="358B8CA4" w14:textId="77777777" w:rsidR="006E3C33" w:rsidRPr="00BC6420" w:rsidRDefault="006E3C33" w:rsidP="006E3C33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BC642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550CBC6" wp14:editId="67A669DB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6546BB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" strokeweight=".96pt">
                <w10:wrap anchorx="page"/>
              </v:line>
            </w:pict>
          </mc:Fallback>
        </mc:AlternateContent>
      </w:r>
      <w:r w:rsidRPr="00BC6420">
        <w:rPr>
          <w:rFonts w:asciiTheme="minorHAnsi" w:hAnsiTheme="minorHAnsi" w:cstheme="minorHAnsi"/>
          <w:i/>
        </w:rPr>
        <w:t>NF = (EP1 * 30%) + (EP2 * 30%) + (EF*40%) / 100</w:t>
      </w:r>
    </w:p>
    <w:p w14:paraId="459F4D3D" w14:textId="77777777" w:rsidR="006E3C33" w:rsidRPr="00BC6420" w:rsidRDefault="006E3C33" w:rsidP="006E3C33">
      <w:pPr>
        <w:spacing w:before="3"/>
        <w:jc w:val="both"/>
        <w:rPr>
          <w:rFonts w:asciiTheme="minorHAnsi" w:hAnsiTheme="minorHAnsi" w:cstheme="minorHAnsi"/>
        </w:rPr>
      </w:pPr>
    </w:p>
    <w:p w14:paraId="0B62F8F3" w14:textId="77777777" w:rsidR="006E3C33" w:rsidRPr="002653DD" w:rsidRDefault="006E3C33" w:rsidP="006E3C33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  <w:highlight w:val="yellow"/>
        </w:rPr>
      </w:pPr>
      <w:r w:rsidRPr="002653DD">
        <w:rPr>
          <w:rFonts w:asciiTheme="minorHAnsi" w:hAnsiTheme="minorHAnsi" w:cstheme="minorHAnsi"/>
          <w:highlight w:val="yellow"/>
        </w:rPr>
        <w:t>FUENTES DE INFORMACIÓN</w:t>
      </w:r>
    </w:p>
    <w:p w14:paraId="6EF5494F" w14:textId="77777777" w:rsidR="006E3C33" w:rsidRPr="002653DD" w:rsidRDefault="006E3C33" w:rsidP="006E3C33">
      <w:pPr>
        <w:ind w:left="-426"/>
        <w:jc w:val="both"/>
        <w:rPr>
          <w:rFonts w:asciiTheme="minorHAnsi" w:hAnsiTheme="minorHAnsi" w:cstheme="minorHAnsi"/>
          <w:b/>
          <w:bCs/>
          <w:highlight w:val="yellow"/>
        </w:rPr>
      </w:pPr>
    </w:p>
    <w:p w14:paraId="530A3D08" w14:textId="77777777" w:rsidR="006E3C33" w:rsidRPr="00BC6420" w:rsidRDefault="006E3C33" w:rsidP="006E3C33">
      <w:pPr>
        <w:ind w:left="851" w:hanging="851"/>
        <w:jc w:val="both"/>
        <w:rPr>
          <w:rFonts w:asciiTheme="minorHAnsi" w:hAnsiTheme="minorHAnsi" w:cstheme="minorHAnsi"/>
          <w:b/>
          <w:bCs/>
        </w:rPr>
      </w:pPr>
      <w:r w:rsidRPr="002653DD">
        <w:rPr>
          <w:rFonts w:asciiTheme="minorHAnsi" w:hAnsiTheme="minorHAnsi" w:cstheme="minorHAnsi"/>
          <w:b/>
          <w:bCs/>
          <w:highlight w:val="yellow"/>
        </w:rPr>
        <w:t xml:space="preserve">7.1 </w:t>
      </w:r>
      <w:commentRangeStart w:id="7"/>
      <w:r w:rsidRPr="002653DD">
        <w:rPr>
          <w:rFonts w:asciiTheme="minorHAnsi" w:hAnsiTheme="minorHAnsi" w:cstheme="minorHAnsi"/>
          <w:b/>
          <w:bCs/>
          <w:highlight w:val="yellow"/>
        </w:rPr>
        <w:t>Básica</w:t>
      </w:r>
      <w:commentRangeEnd w:id="7"/>
      <w:r>
        <w:rPr>
          <w:rStyle w:val="Refdecomentario"/>
        </w:rPr>
        <w:commentReference w:id="7"/>
      </w:r>
      <w:r w:rsidRPr="002653DD">
        <w:rPr>
          <w:rFonts w:asciiTheme="minorHAnsi" w:hAnsiTheme="minorHAnsi" w:cstheme="minorHAnsi"/>
          <w:b/>
          <w:bCs/>
          <w:highlight w:val="yellow"/>
        </w:rPr>
        <w:t>:</w:t>
      </w:r>
    </w:p>
    <w:p w14:paraId="4AD433F2" w14:textId="77777777" w:rsidR="006E3C33" w:rsidRPr="00BC6420" w:rsidRDefault="006E3C33" w:rsidP="006E3C33">
      <w:pPr>
        <w:ind w:left="851" w:hanging="851"/>
        <w:jc w:val="both"/>
        <w:rPr>
          <w:rFonts w:asciiTheme="minorHAnsi" w:hAnsiTheme="minorHAnsi" w:cstheme="minorHAnsi"/>
          <w:b/>
          <w:bCs/>
        </w:rPr>
      </w:pPr>
    </w:p>
    <w:p w14:paraId="49D9B529" w14:textId="77777777" w:rsidR="006E3C33" w:rsidRPr="00BC6420" w:rsidRDefault="006E3C33" w:rsidP="006E3C33">
      <w:pPr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Libros de la Biblioteca Especializada de la Facultad de Psicología de la UNFV</w:t>
      </w:r>
    </w:p>
    <w:p w14:paraId="4007D577" w14:textId="77777777" w:rsidR="006E3C33" w:rsidRPr="00BC6420" w:rsidRDefault="006E3C33" w:rsidP="006E3C33">
      <w:pPr>
        <w:ind w:left="851"/>
        <w:jc w:val="both"/>
        <w:rPr>
          <w:rFonts w:asciiTheme="minorHAnsi" w:hAnsiTheme="minorHAnsi" w:cstheme="minorHAnsi"/>
        </w:rPr>
      </w:pPr>
    </w:p>
    <w:p w14:paraId="0794FB78" w14:textId="77777777" w:rsidR="006E3C33" w:rsidRPr="00BC6420" w:rsidRDefault="006E3C33" w:rsidP="006E3C33">
      <w:pPr>
        <w:pStyle w:val="Prrafodelista"/>
        <w:widowControl/>
        <w:numPr>
          <w:ilvl w:val="0"/>
          <w:numId w:val="28"/>
        </w:numPr>
        <w:tabs>
          <w:tab w:val="left" w:pos="1440"/>
        </w:tabs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Carver, C. (2014) </w:t>
      </w:r>
      <w:r w:rsidRPr="00BC6420">
        <w:rPr>
          <w:rFonts w:asciiTheme="minorHAnsi" w:hAnsiTheme="minorHAnsi" w:cstheme="minorHAnsi"/>
          <w:i/>
          <w:shd w:val="clear" w:color="auto" w:fill="FFFFFF" w:themeFill="background1"/>
        </w:rPr>
        <w:t>Teorías de la Personalidad</w:t>
      </w:r>
      <w:r w:rsidRPr="00BC6420">
        <w:rPr>
          <w:rFonts w:asciiTheme="minorHAnsi" w:hAnsiTheme="minorHAnsi" w:cstheme="minorHAnsi"/>
          <w:shd w:val="clear" w:color="auto" w:fill="FFFFFF" w:themeFill="background1"/>
        </w:rPr>
        <w:t xml:space="preserve">. México: Pearson Educación. </w:t>
      </w:r>
      <w:r w:rsidRPr="00BC6420">
        <w:rPr>
          <w:rFonts w:asciiTheme="minorHAnsi" w:hAnsiTheme="minorHAnsi" w:cstheme="minorHAnsi"/>
          <w:b/>
          <w:shd w:val="clear" w:color="auto" w:fill="FFFFFF" w:themeFill="background1"/>
        </w:rPr>
        <w:t>155.2/C1/2014</w:t>
      </w:r>
    </w:p>
    <w:p w14:paraId="797FD7C6" w14:textId="77777777" w:rsidR="006E3C33" w:rsidRPr="00BC6420" w:rsidRDefault="006E3C33" w:rsidP="006E3C33">
      <w:pPr>
        <w:pStyle w:val="Prrafodelista"/>
        <w:widowControl/>
        <w:numPr>
          <w:ilvl w:val="0"/>
          <w:numId w:val="28"/>
        </w:numPr>
        <w:tabs>
          <w:tab w:val="left" w:pos="1440"/>
        </w:tabs>
        <w:overflowPunct w:val="0"/>
        <w:adjustRightInd w:val="0"/>
        <w:contextualSpacing/>
        <w:textAlignment w:val="baseline"/>
        <w:rPr>
          <w:rFonts w:asciiTheme="minorHAnsi" w:hAnsiTheme="minorHAnsi" w:cstheme="minorHAnsi"/>
          <w:shd w:val="clear" w:color="auto" w:fill="FFFFFF" w:themeFill="background1"/>
        </w:rPr>
      </w:pPr>
      <w:proofErr w:type="spellStart"/>
      <w:r w:rsidRPr="00BC6420">
        <w:rPr>
          <w:rFonts w:asciiTheme="minorHAnsi" w:hAnsiTheme="minorHAnsi" w:cstheme="minorHAnsi"/>
          <w:shd w:val="clear" w:color="auto" w:fill="FFFFFF" w:themeFill="background1"/>
        </w:rPr>
        <w:t>Cervone</w:t>
      </w:r>
      <w:proofErr w:type="spellEnd"/>
      <w:r w:rsidRPr="00BC6420">
        <w:rPr>
          <w:rFonts w:asciiTheme="minorHAnsi" w:hAnsiTheme="minorHAnsi" w:cstheme="minorHAnsi"/>
          <w:shd w:val="clear" w:color="auto" w:fill="FFFFFF" w:themeFill="background1"/>
        </w:rPr>
        <w:t xml:space="preserve">, D. (2009) </w:t>
      </w:r>
      <w:r w:rsidRPr="00BC6420">
        <w:rPr>
          <w:rFonts w:asciiTheme="minorHAnsi" w:hAnsiTheme="minorHAnsi" w:cstheme="minorHAnsi"/>
          <w:i/>
          <w:shd w:val="clear" w:color="auto" w:fill="FFFFFF" w:themeFill="background1"/>
        </w:rPr>
        <w:t>Personalidad. Teoría e Investigación</w:t>
      </w:r>
      <w:r w:rsidRPr="00BC6420">
        <w:rPr>
          <w:rFonts w:asciiTheme="minorHAnsi" w:hAnsiTheme="minorHAnsi" w:cstheme="minorHAnsi"/>
          <w:shd w:val="clear" w:color="auto" w:fill="FFFFFF" w:themeFill="background1"/>
        </w:rPr>
        <w:t xml:space="preserve">. México: El Manual Moderno. </w:t>
      </w:r>
      <w:r w:rsidRPr="00BC6420">
        <w:rPr>
          <w:rFonts w:asciiTheme="minorHAnsi" w:hAnsiTheme="minorHAnsi" w:cstheme="minorHAnsi"/>
          <w:b/>
          <w:shd w:val="clear" w:color="auto" w:fill="FFFFFF" w:themeFill="background1"/>
        </w:rPr>
        <w:t>155.2/C3</w:t>
      </w:r>
    </w:p>
    <w:p w14:paraId="3885B513" w14:textId="77777777" w:rsidR="006E3C33" w:rsidRPr="00BC6420" w:rsidRDefault="006E3C33" w:rsidP="006E3C33">
      <w:pPr>
        <w:pStyle w:val="Prrafodelista"/>
        <w:widowControl/>
        <w:numPr>
          <w:ilvl w:val="0"/>
          <w:numId w:val="28"/>
        </w:numPr>
        <w:tabs>
          <w:tab w:val="left" w:pos="1440"/>
        </w:tabs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proofErr w:type="spellStart"/>
      <w:r w:rsidRPr="00BC6420">
        <w:rPr>
          <w:rFonts w:asciiTheme="minorHAnsi" w:hAnsiTheme="minorHAnsi" w:cstheme="minorHAnsi"/>
          <w:shd w:val="clear" w:color="auto" w:fill="FFFFFF" w:themeFill="background1"/>
        </w:rPr>
        <w:t>Cloninger</w:t>
      </w:r>
      <w:proofErr w:type="spellEnd"/>
      <w:r w:rsidRPr="00BC6420">
        <w:rPr>
          <w:rFonts w:asciiTheme="minorHAnsi" w:hAnsiTheme="minorHAnsi" w:cstheme="minorHAnsi"/>
          <w:shd w:val="clear" w:color="auto" w:fill="FFFFFF" w:themeFill="background1"/>
        </w:rPr>
        <w:t xml:space="preserve">, S. (2003) </w:t>
      </w:r>
      <w:r w:rsidRPr="00BC6420">
        <w:rPr>
          <w:rFonts w:asciiTheme="minorHAnsi" w:hAnsiTheme="minorHAnsi" w:cstheme="minorHAnsi"/>
          <w:i/>
          <w:shd w:val="clear" w:color="auto" w:fill="FFFFFF" w:themeFill="background1"/>
        </w:rPr>
        <w:t>Teorías de la Personalidad</w:t>
      </w:r>
      <w:r w:rsidRPr="00BC6420">
        <w:rPr>
          <w:rFonts w:asciiTheme="minorHAnsi" w:hAnsiTheme="minorHAnsi" w:cstheme="minorHAnsi"/>
          <w:shd w:val="clear" w:color="auto" w:fill="FFFFFF" w:themeFill="background1"/>
        </w:rPr>
        <w:t xml:space="preserve">. México: Prentice Hall. </w:t>
      </w:r>
      <w:r w:rsidRPr="00BC6420">
        <w:rPr>
          <w:rFonts w:asciiTheme="minorHAnsi" w:hAnsiTheme="minorHAnsi" w:cstheme="minorHAnsi"/>
          <w:b/>
          <w:shd w:val="clear" w:color="auto" w:fill="FFFFFF" w:themeFill="background1"/>
        </w:rPr>
        <w:t>155.2/C5</w:t>
      </w:r>
    </w:p>
    <w:p w14:paraId="7C807456" w14:textId="77777777" w:rsidR="006E3C33" w:rsidRPr="00BC6420" w:rsidRDefault="006E3C33" w:rsidP="006E3C33">
      <w:pPr>
        <w:pStyle w:val="Prrafodelista"/>
        <w:widowControl/>
        <w:numPr>
          <w:ilvl w:val="0"/>
          <w:numId w:val="28"/>
        </w:numPr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Eysenck, H. (1971) </w:t>
      </w:r>
      <w:r w:rsidRPr="00BC6420">
        <w:rPr>
          <w:rFonts w:asciiTheme="minorHAnsi" w:hAnsiTheme="minorHAnsi" w:cstheme="minorHAnsi"/>
          <w:i/>
        </w:rPr>
        <w:t>Estudio científico de la personalidad</w:t>
      </w:r>
      <w:r w:rsidRPr="00BC6420">
        <w:rPr>
          <w:rFonts w:asciiTheme="minorHAnsi" w:hAnsiTheme="minorHAnsi" w:cstheme="minorHAnsi"/>
        </w:rPr>
        <w:t xml:space="preserve">. Bs. As.: Paidós. </w:t>
      </w:r>
      <w:r w:rsidRPr="00BC6420">
        <w:rPr>
          <w:rFonts w:asciiTheme="minorHAnsi" w:hAnsiTheme="minorHAnsi" w:cstheme="minorHAnsi"/>
          <w:b/>
        </w:rPr>
        <w:t>155.21/E9</w:t>
      </w:r>
    </w:p>
    <w:p w14:paraId="66FC10A9" w14:textId="77777777" w:rsidR="006E3C33" w:rsidRPr="00BC6420" w:rsidRDefault="006E3C33" w:rsidP="006E3C33">
      <w:pPr>
        <w:pStyle w:val="Prrafodelista"/>
        <w:widowControl/>
        <w:numPr>
          <w:ilvl w:val="0"/>
          <w:numId w:val="28"/>
        </w:numPr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Feist, J. (2007) </w:t>
      </w:r>
      <w:r w:rsidRPr="00BC6420">
        <w:rPr>
          <w:rFonts w:asciiTheme="minorHAnsi" w:hAnsiTheme="minorHAnsi" w:cstheme="minorHAnsi"/>
          <w:i/>
          <w:shd w:val="clear" w:color="auto" w:fill="FFFFFF" w:themeFill="background1"/>
        </w:rPr>
        <w:t xml:space="preserve">Teorías de la Personalidad </w:t>
      </w:r>
      <w:r w:rsidRPr="00BC6420">
        <w:rPr>
          <w:rFonts w:asciiTheme="minorHAnsi" w:hAnsiTheme="minorHAnsi" w:cstheme="minorHAnsi"/>
          <w:shd w:val="clear" w:color="auto" w:fill="FFFFFF" w:themeFill="background1"/>
        </w:rPr>
        <w:t>Madrid:</w:t>
      </w:r>
      <w:r w:rsidRPr="00BC6420">
        <w:rPr>
          <w:rFonts w:asciiTheme="minorHAnsi" w:hAnsiTheme="minorHAnsi" w:cstheme="minorHAnsi"/>
          <w:i/>
          <w:shd w:val="clear" w:color="auto" w:fill="FFFFFF" w:themeFill="background1"/>
        </w:rPr>
        <w:t xml:space="preserve"> </w:t>
      </w:r>
      <w:r w:rsidRPr="00BC6420">
        <w:rPr>
          <w:rFonts w:asciiTheme="minorHAnsi" w:hAnsiTheme="minorHAnsi" w:cstheme="minorHAnsi"/>
        </w:rPr>
        <w:t xml:space="preserve">Mc Graw Hill/Interamericana. </w:t>
      </w:r>
      <w:r w:rsidRPr="00BC6420">
        <w:rPr>
          <w:rFonts w:asciiTheme="minorHAnsi" w:hAnsiTheme="minorHAnsi" w:cstheme="minorHAnsi"/>
          <w:b/>
        </w:rPr>
        <w:t>155.2/F3</w:t>
      </w:r>
    </w:p>
    <w:p w14:paraId="6F180253" w14:textId="77777777" w:rsidR="006E3C33" w:rsidRPr="00BC6420" w:rsidRDefault="006E3C33" w:rsidP="006E3C33">
      <w:pPr>
        <w:pStyle w:val="Prrafodelista"/>
        <w:widowControl/>
        <w:numPr>
          <w:ilvl w:val="0"/>
          <w:numId w:val="28"/>
        </w:numPr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proofErr w:type="spellStart"/>
      <w:r w:rsidRPr="00BC6420">
        <w:rPr>
          <w:rFonts w:asciiTheme="minorHAnsi" w:hAnsiTheme="minorHAnsi" w:cstheme="minorHAnsi"/>
        </w:rPr>
        <w:t>Frager</w:t>
      </w:r>
      <w:proofErr w:type="spellEnd"/>
      <w:r w:rsidRPr="00BC6420">
        <w:rPr>
          <w:rFonts w:asciiTheme="minorHAnsi" w:hAnsiTheme="minorHAnsi" w:cstheme="minorHAnsi"/>
        </w:rPr>
        <w:t xml:space="preserve">, R. (2010) </w:t>
      </w:r>
      <w:r w:rsidRPr="00BC6420">
        <w:rPr>
          <w:rFonts w:asciiTheme="minorHAnsi" w:hAnsiTheme="minorHAnsi" w:cstheme="minorHAnsi"/>
          <w:i/>
          <w:shd w:val="clear" w:color="auto" w:fill="FFFFFF" w:themeFill="background1"/>
        </w:rPr>
        <w:t>Teorías de la Personalidad</w:t>
      </w:r>
      <w:r w:rsidRPr="00BC6420">
        <w:rPr>
          <w:rFonts w:asciiTheme="minorHAnsi" w:hAnsiTheme="minorHAnsi" w:cstheme="minorHAnsi"/>
          <w:shd w:val="clear" w:color="auto" w:fill="FFFFFF" w:themeFill="background1"/>
        </w:rPr>
        <w:t xml:space="preserve">. México: </w:t>
      </w:r>
      <w:proofErr w:type="gramStart"/>
      <w:r w:rsidRPr="00BC6420">
        <w:rPr>
          <w:rFonts w:asciiTheme="minorHAnsi" w:hAnsiTheme="minorHAnsi" w:cstheme="minorHAnsi"/>
          <w:shd w:val="clear" w:color="auto" w:fill="FFFFFF" w:themeFill="background1"/>
        </w:rPr>
        <w:t>Alfa omega</w:t>
      </w:r>
      <w:proofErr w:type="gramEnd"/>
      <w:r w:rsidRPr="00BC6420">
        <w:rPr>
          <w:rFonts w:asciiTheme="minorHAnsi" w:hAnsiTheme="minorHAnsi" w:cstheme="minorHAnsi"/>
          <w:shd w:val="clear" w:color="auto" w:fill="FFFFFF" w:themeFill="background1"/>
        </w:rPr>
        <w:t>.</w:t>
      </w:r>
      <w:r w:rsidRPr="00BC6420">
        <w:rPr>
          <w:rFonts w:asciiTheme="minorHAnsi" w:hAnsiTheme="minorHAnsi" w:cstheme="minorHAnsi"/>
        </w:rPr>
        <w:t xml:space="preserve"> </w:t>
      </w:r>
      <w:r w:rsidRPr="00BC6420">
        <w:rPr>
          <w:rFonts w:asciiTheme="minorHAnsi" w:hAnsiTheme="minorHAnsi" w:cstheme="minorHAnsi"/>
          <w:b/>
          <w:shd w:val="clear" w:color="auto" w:fill="FFFFFF" w:themeFill="background1"/>
        </w:rPr>
        <w:t>155.2/F7</w:t>
      </w:r>
      <w:r w:rsidRPr="00BC6420">
        <w:rPr>
          <w:rFonts w:asciiTheme="minorHAnsi" w:hAnsiTheme="minorHAnsi" w:cstheme="minorHAnsi"/>
          <w:shd w:val="clear" w:color="auto" w:fill="FFFFFF" w:themeFill="background1"/>
        </w:rPr>
        <w:t xml:space="preserve"> </w:t>
      </w:r>
    </w:p>
    <w:p w14:paraId="071E2FAE" w14:textId="77777777" w:rsidR="006E3C33" w:rsidRPr="00BC6420" w:rsidRDefault="006E3C33" w:rsidP="006E3C33">
      <w:pPr>
        <w:pStyle w:val="Prrafodelista"/>
        <w:widowControl/>
        <w:numPr>
          <w:ilvl w:val="0"/>
          <w:numId w:val="28"/>
        </w:numPr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Larsen, R. (2005) </w:t>
      </w:r>
      <w:r w:rsidRPr="00BC6420">
        <w:rPr>
          <w:rFonts w:asciiTheme="minorHAnsi" w:hAnsiTheme="minorHAnsi" w:cstheme="minorHAnsi"/>
          <w:i/>
        </w:rPr>
        <w:t>Psicología de la personalidad. Dominios del conocimiento sobre la naturaleza humana</w:t>
      </w:r>
      <w:r w:rsidRPr="00BC6420">
        <w:rPr>
          <w:rFonts w:asciiTheme="minorHAnsi" w:hAnsiTheme="minorHAnsi" w:cstheme="minorHAnsi"/>
        </w:rPr>
        <w:t xml:space="preserve">. México: Mc Graw Hill/Interamericana. </w:t>
      </w:r>
      <w:r w:rsidRPr="00BC6420">
        <w:rPr>
          <w:rFonts w:asciiTheme="minorHAnsi" w:hAnsiTheme="minorHAnsi" w:cstheme="minorHAnsi"/>
          <w:b/>
        </w:rPr>
        <w:t>155.2/L17</w:t>
      </w:r>
    </w:p>
    <w:p w14:paraId="2C17CDB3" w14:textId="77777777" w:rsidR="006E3C33" w:rsidRPr="00BC6420" w:rsidRDefault="006E3C33" w:rsidP="006E3C33">
      <w:pPr>
        <w:pStyle w:val="Prrafodelista"/>
        <w:widowControl/>
        <w:numPr>
          <w:ilvl w:val="0"/>
          <w:numId w:val="28"/>
        </w:numPr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proofErr w:type="spellStart"/>
      <w:r w:rsidRPr="00BC6420">
        <w:rPr>
          <w:rFonts w:asciiTheme="minorHAnsi" w:hAnsiTheme="minorHAnsi" w:cstheme="minorHAnsi"/>
        </w:rPr>
        <w:t>Millon</w:t>
      </w:r>
      <w:proofErr w:type="spellEnd"/>
      <w:r w:rsidRPr="00BC6420">
        <w:rPr>
          <w:rFonts w:asciiTheme="minorHAnsi" w:hAnsiTheme="minorHAnsi" w:cstheme="minorHAnsi"/>
        </w:rPr>
        <w:t xml:space="preserve">, T (1994) </w:t>
      </w:r>
      <w:r w:rsidRPr="00BC6420">
        <w:rPr>
          <w:rFonts w:asciiTheme="minorHAnsi" w:hAnsiTheme="minorHAnsi" w:cstheme="minorHAnsi"/>
          <w:i/>
        </w:rPr>
        <w:t>La personalidad y sus trastornos.</w:t>
      </w:r>
      <w:r w:rsidRPr="00BC6420">
        <w:rPr>
          <w:rFonts w:asciiTheme="minorHAnsi" w:hAnsiTheme="minorHAnsi" w:cstheme="minorHAnsi"/>
        </w:rPr>
        <w:t xml:space="preserve"> Madrid: Masson. </w:t>
      </w:r>
      <w:r w:rsidRPr="00BC6420">
        <w:rPr>
          <w:rFonts w:asciiTheme="minorHAnsi" w:hAnsiTheme="minorHAnsi" w:cstheme="minorHAnsi"/>
          <w:b/>
        </w:rPr>
        <w:t>616.858/M4</w:t>
      </w:r>
      <w:r w:rsidRPr="00BC6420">
        <w:rPr>
          <w:rFonts w:asciiTheme="minorHAnsi" w:hAnsiTheme="minorHAnsi" w:cstheme="minorHAnsi"/>
        </w:rPr>
        <w:t xml:space="preserve"> </w:t>
      </w:r>
    </w:p>
    <w:p w14:paraId="283B1B4E" w14:textId="77777777" w:rsidR="006E3C33" w:rsidRPr="00BC6420" w:rsidRDefault="006E3C33" w:rsidP="006E3C33">
      <w:pPr>
        <w:pStyle w:val="Prrafodelista"/>
        <w:widowControl/>
        <w:numPr>
          <w:ilvl w:val="0"/>
          <w:numId w:val="28"/>
        </w:numPr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Maslow, A. (1990) </w:t>
      </w:r>
      <w:r w:rsidRPr="00BC6420">
        <w:rPr>
          <w:rFonts w:asciiTheme="minorHAnsi" w:hAnsiTheme="minorHAnsi" w:cstheme="minorHAnsi"/>
          <w:i/>
        </w:rPr>
        <w:t>La amplitud de la naturaleza humana.</w:t>
      </w:r>
      <w:r w:rsidRPr="00BC6420">
        <w:rPr>
          <w:rFonts w:asciiTheme="minorHAnsi" w:hAnsiTheme="minorHAnsi" w:cstheme="minorHAnsi"/>
        </w:rPr>
        <w:t xml:space="preserve"> México: Trillas. </w:t>
      </w:r>
      <w:r w:rsidRPr="00BC6420">
        <w:rPr>
          <w:rFonts w:asciiTheme="minorHAnsi" w:hAnsiTheme="minorHAnsi" w:cstheme="minorHAnsi"/>
          <w:b/>
        </w:rPr>
        <w:t>155.2/M1</w:t>
      </w:r>
    </w:p>
    <w:p w14:paraId="7E93398D" w14:textId="77777777" w:rsidR="006E3C33" w:rsidRPr="00BC6420" w:rsidRDefault="006E3C33" w:rsidP="006E3C33">
      <w:pPr>
        <w:pStyle w:val="Prrafodelista"/>
        <w:widowControl/>
        <w:numPr>
          <w:ilvl w:val="0"/>
          <w:numId w:val="28"/>
        </w:numPr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Schultz, D. (2010) </w:t>
      </w:r>
      <w:r w:rsidRPr="00BC6420">
        <w:rPr>
          <w:rFonts w:asciiTheme="minorHAnsi" w:hAnsiTheme="minorHAnsi" w:cstheme="minorHAnsi"/>
          <w:i/>
          <w:shd w:val="clear" w:color="auto" w:fill="FFFFFF" w:themeFill="background1"/>
        </w:rPr>
        <w:t>Teorías de la Personalidad</w:t>
      </w:r>
      <w:r w:rsidRPr="00BC6420">
        <w:rPr>
          <w:rFonts w:asciiTheme="minorHAnsi" w:hAnsiTheme="minorHAnsi" w:cstheme="minorHAnsi"/>
          <w:shd w:val="clear" w:color="auto" w:fill="FFFFFF" w:themeFill="background1"/>
        </w:rPr>
        <w:t xml:space="preserve">. México: Cengage </w:t>
      </w:r>
      <w:proofErr w:type="spellStart"/>
      <w:r w:rsidRPr="00BC6420">
        <w:rPr>
          <w:rFonts w:asciiTheme="minorHAnsi" w:hAnsiTheme="minorHAnsi" w:cstheme="minorHAnsi"/>
          <w:shd w:val="clear" w:color="auto" w:fill="FFFFFF" w:themeFill="background1"/>
        </w:rPr>
        <w:t>Learning</w:t>
      </w:r>
      <w:proofErr w:type="spellEnd"/>
      <w:r w:rsidRPr="00BC6420">
        <w:rPr>
          <w:rFonts w:asciiTheme="minorHAnsi" w:hAnsiTheme="minorHAnsi" w:cstheme="minorHAnsi"/>
          <w:shd w:val="clear" w:color="auto" w:fill="FFFFFF" w:themeFill="background1"/>
        </w:rPr>
        <w:t xml:space="preserve">. </w:t>
      </w:r>
      <w:r w:rsidRPr="00BC6420">
        <w:rPr>
          <w:rFonts w:asciiTheme="minorHAnsi" w:hAnsiTheme="minorHAnsi" w:cstheme="minorHAnsi"/>
          <w:b/>
          <w:shd w:val="clear" w:color="auto" w:fill="FFFFFF" w:themeFill="background1"/>
        </w:rPr>
        <w:t>155.2/S2/2010</w:t>
      </w:r>
    </w:p>
    <w:p w14:paraId="7113DB98" w14:textId="77777777" w:rsidR="006E3C33" w:rsidRPr="00BC6420" w:rsidRDefault="006E3C33" w:rsidP="006E3C33">
      <w:pPr>
        <w:pStyle w:val="Prrafodelista"/>
        <w:widowControl/>
        <w:numPr>
          <w:ilvl w:val="0"/>
          <w:numId w:val="28"/>
        </w:numPr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Skinner, B.F. (1987) </w:t>
      </w:r>
      <w:r w:rsidRPr="00BC6420">
        <w:rPr>
          <w:rFonts w:asciiTheme="minorHAnsi" w:hAnsiTheme="minorHAnsi" w:cstheme="minorHAnsi"/>
          <w:i/>
        </w:rPr>
        <w:t>Ciencia y conducta humana.</w:t>
      </w:r>
      <w:r w:rsidRPr="00BC6420">
        <w:rPr>
          <w:rFonts w:asciiTheme="minorHAnsi" w:hAnsiTheme="minorHAnsi" w:cstheme="minorHAnsi"/>
        </w:rPr>
        <w:t xml:space="preserve"> Lima: Garcilaso</w:t>
      </w:r>
      <w:r w:rsidRPr="00BC6420">
        <w:rPr>
          <w:rFonts w:asciiTheme="minorHAnsi" w:hAnsiTheme="minorHAnsi" w:cstheme="minorHAnsi"/>
          <w:b/>
        </w:rPr>
        <w:t>. 300/S4</w:t>
      </w:r>
      <w:r w:rsidRPr="00BC6420">
        <w:rPr>
          <w:rFonts w:asciiTheme="minorHAnsi" w:hAnsiTheme="minorHAnsi" w:cstheme="minorHAnsi"/>
        </w:rPr>
        <w:t xml:space="preserve"> </w:t>
      </w:r>
    </w:p>
    <w:p w14:paraId="21DC3C59" w14:textId="77777777" w:rsidR="006E3C33" w:rsidRPr="00BC6420" w:rsidRDefault="006E3C33" w:rsidP="006E3C33">
      <w:pPr>
        <w:pStyle w:val="Prrafodelista"/>
        <w:widowControl/>
        <w:numPr>
          <w:ilvl w:val="0"/>
          <w:numId w:val="28"/>
        </w:numPr>
        <w:tabs>
          <w:tab w:val="left" w:pos="7513"/>
        </w:tabs>
        <w:overflowPunct w:val="0"/>
        <w:adjustRightInd w:val="0"/>
        <w:ind w:right="-285"/>
        <w:contextualSpacing/>
        <w:textAlignment w:val="baseline"/>
        <w:rPr>
          <w:rFonts w:asciiTheme="minorHAnsi" w:hAnsiTheme="minorHAnsi" w:cstheme="minorHAnsi"/>
          <w:lang w:val="en-US"/>
        </w:rPr>
      </w:pPr>
      <w:proofErr w:type="spellStart"/>
      <w:r w:rsidRPr="00BC6420">
        <w:rPr>
          <w:rFonts w:asciiTheme="minorHAnsi" w:hAnsiTheme="minorHAnsi" w:cstheme="minorHAnsi"/>
        </w:rPr>
        <w:t>Simanowitz</w:t>
      </w:r>
      <w:proofErr w:type="spellEnd"/>
      <w:r w:rsidRPr="00BC6420">
        <w:rPr>
          <w:rFonts w:asciiTheme="minorHAnsi" w:hAnsiTheme="minorHAnsi" w:cstheme="minorHAnsi"/>
        </w:rPr>
        <w:t xml:space="preserve">, V. (2006) Desarrollo de la Personalidad. </w:t>
      </w:r>
      <w:r w:rsidRPr="00BC6420">
        <w:rPr>
          <w:rFonts w:asciiTheme="minorHAnsi" w:hAnsiTheme="minorHAnsi" w:cstheme="minorHAnsi"/>
          <w:lang w:val="en-US"/>
        </w:rPr>
        <w:t>Madrid: Mac Graw-Hill/</w:t>
      </w:r>
      <w:proofErr w:type="spellStart"/>
      <w:r w:rsidRPr="00BC6420">
        <w:rPr>
          <w:rFonts w:asciiTheme="minorHAnsi" w:hAnsiTheme="minorHAnsi" w:cstheme="minorHAnsi"/>
          <w:lang w:val="en-US"/>
        </w:rPr>
        <w:t>Interamericana</w:t>
      </w:r>
      <w:proofErr w:type="spellEnd"/>
      <w:r w:rsidRPr="00BC6420">
        <w:rPr>
          <w:rFonts w:asciiTheme="minorHAnsi" w:hAnsiTheme="minorHAnsi" w:cstheme="minorHAnsi"/>
          <w:lang w:val="en-US"/>
        </w:rPr>
        <w:t xml:space="preserve">. </w:t>
      </w:r>
      <w:r w:rsidRPr="00BC6420">
        <w:rPr>
          <w:rFonts w:asciiTheme="minorHAnsi" w:hAnsiTheme="minorHAnsi" w:cstheme="minorHAnsi"/>
          <w:b/>
          <w:lang w:val="en-US"/>
        </w:rPr>
        <w:t>155.2/S4</w:t>
      </w:r>
    </w:p>
    <w:p w14:paraId="1903EBFD" w14:textId="77777777" w:rsidR="006E3C33" w:rsidRPr="00BC6420" w:rsidRDefault="006E3C33" w:rsidP="006E3C33">
      <w:pPr>
        <w:pStyle w:val="Prrafodelista"/>
        <w:widowControl/>
        <w:numPr>
          <w:ilvl w:val="0"/>
          <w:numId w:val="28"/>
        </w:numPr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proofErr w:type="spellStart"/>
      <w:r w:rsidRPr="00BC6420">
        <w:rPr>
          <w:rFonts w:asciiTheme="minorHAnsi" w:hAnsiTheme="minorHAnsi" w:cstheme="minorHAnsi"/>
        </w:rPr>
        <w:t>Santacreu</w:t>
      </w:r>
      <w:proofErr w:type="spellEnd"/>
      <w:r w:rsidRPr="00BC6420">
        <w:rPr>
          <w:rFonts w:asciiTheme="minorHAnsi" w:hAnsiTheme="minorHAnsi" w:cstheme="minorHAnsi"/>
        </w:rPr>
        <w:t xml:space="preserve">, J. (2002) La Personalidad en el marco de una teoría del comportamiento humano. Madrid: Pirámide.  </w:t>
      </w:r>
      <w:r w:rsidRPr="00BC6420">
        <w:rPr>
          <w:rFonts w:asciiTheme="minorHAnsi" w:hAnsiTheme="minorHAnsi" w:cstheme="minorHAnsi"/>
          <w:b/>
        </w:rPr>
        <w:t>155.2/S1</w:t>
      </w:r>
    </w:p>
    <w:p w14:paraId="46811197" w14:textId="77777777" w:rsidR="006E3C33" w:rsidRPr="00BC6420" w:rsidRDefault="006E3C33" w:rsidP="006E3C33">
      <w:pPr>
        <w:jc w:val="both"/>
        <w:rPr>
          <w:rFonts w:asciiTheme="minorHAnsi" w:hAnsiTheme="minorHAnsi" w:cstheme="minorHAnsi"/>
          <w:b/>
          <w:bCs/>
        </w:rPr>
      </w:pPr>
    </w:p>
    <w:p w14:paraId="608CAF09" w14:textId="77777777" w:rsidR="006E3C33" w:rsidRPr="00BC6420" w:rsidRDefault="006E3C33" w:rsidP="006E3C33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BC6420">
        <w:rPr>
          <w:rFonts w:asciiTheme="minorHAnsi" w:hAnsiTheme="minorHAnsi" w:cstheme="minorHAnsi"/>
          <w:b/>
          <w:bCs/>
        </w:rPr>
        <w:t>7.2 Complementaria:</w:t>
      </w:r>
    </w:p>
    <w:p w14:paraId="1023DCAA" w14:textId="77777777" w:rsidR="006E3C33" w:rsidRPr="00BC6420" w:rsidRDefault="006E3C33" w:rsidP="006E3C33">
      <w:pPr>
        <w:pStyle w:val="Prrafodelista"/>
        <w:widowControl/>
        <w:numPr>
          <w:ilvl w:val="0"/>
          <w:numId w:val="29"/>
        </w:numPr>
        <w:tabs>
          <w:tab w:val="left" w:pos="1440"/>
        </w:tabs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Bermúdez, J. y Otros (2011) </w:t>
      </w:r>
      <w:r w:rsidRPr="00BC6420">
        <w:rPr>
          <w:rFonts w:asciiTheme="minorHAnsi" w:hAnsiTheme="minorHAnsi" w:cstheme="minorHAnsi"/>
          <w:i/>
        </w:rPr>
        <w:t xml:space="preserve">Psicología de la Personalidad. </w:t>
      </w:r>
      <w:r w:rsidRPr="002653DD">
        <w:rPr>
          <w:rFonts w:asciiTheme="minorHAnsi" w:hAnsiTheme="minorHAnsi" w:cstheme="minorHAnsi"/>
          <w:highlight w:val="yellow"/>
        </w:rPr>
        <w:t>Madrid:</w:t>
      </w:r>
      <w:r w:rsidRPr="00BC6420">
        <w:rPr>
          <w:rFonts w:asciiTheme="minorHAnsi" w:hAnsiTheme="minorHAnsi" w:cstheme="minorHAnsi"/>
        </w:rPr>
        <w:t xml:space="preserve"> UNED</w:t>
      </w:r>
    </w:p>
    <w:p w14:paraId="4AD52AEB" w14:textId="77777777" w:rsidR="006E3C33" w:rsidRPr="00BC6420" w:rsidRDefault="006E3C33" w:rsidP="006E3C33">
      <w:pPr>
        <w:pStyle w:val="Prrafodelista"/>
        <w:widowControl/>
        <w:numPr>
          <w:ilvl w:val="0"/>
          <w:numId w:val="29"/>
        </w:numPr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Engler, B. (1996) </w:t>
      </w:r>
      <w:r w:rsidRPr="00BC6420">
        <w:rPr>
          <w:rFonts w:asciiTheme="minorHAnsi" w:hAnsiTheme="minorHAnsi" w:cstheme="minorHAnsi"/>
          <w:i/>
        </w:rPr>
        <w:t>Introducción a las teorías de la personalidad</w:t>
      </w:r>
      <w:r w:rsidRPr="00BC6420">
        <w:rPr>
          <w:rFonts w:asciiTheme="minorHAnsi" w:hAnsiTheme="minorHAnsi" w:cstheme="minorHAnsi"/>
        </w:rPr>
        <w:t xml:space="preserve">. </w:t>
      </w:r>
      <w:r w:rsidRPr="002653DD">
        <w:rPr>
          <w:rFonts w:asciiTheme="minorHAnsi" w:hAnsiTheme="minorHAnsi" w:cstheme="minorHAnsi"/>
          <w:highlight w:val="yellow"/>
        </w:rPr>
        <w:t>México:</w:t>
      </w:r>
      <w:r w:rsidRPr="00BC6420">
        <w:rPr>
          <w:rFonts w:asciiTheme="minorHAnsi" w:hAnsiTheme="minorHAnsi" w:cstheme="minorHAnsi"/>
        </w:rPr>
        <w:t xml:space="preserve"> Mc Graw – Hill </w:t>
      </w:r>
    </w:p>
    <w:p w14:paraId="6EDC45F2" w14:textId="77777777" w:rsidR="006E3C33" w:rsidRPr="00BC6420" w:rsidRDefault="006E3C33" w:rsidP="006E3C33">
      <w:pPr>
        <w:pStyle w:val="Prrafodelista"/>
        <w:widowControl/>
        <w:numPr>
          <w:ilvl w:val="0"/>
          <w:numId w:val="29"/>
        </w:numPr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proofErr w:type="spellStart"/>
      <w:r w:rsidRPr="00BC6420">
        <w:rPr>
          <w:rFonts w:asciiTheme="minorHAnsi" w:hAnsiTheme="minorHAnsi" w:cstheme="minorHAnsi"/>
        </w:rPr>
        <w:t>Millon</w:t>
      </w:r>
      <w:proofErr w:type="spellEnd"/>
      <w:r w:rsidRPr="00BC6420">
        <w:rPr>
          <w:rFonts w:asciiTheme="minorHAnsi" w:hAnsiTheme="minorHAnsi" w:cstheme="minorHAnsi"/>
        </w:rPr>
        <w:t>, T (1998) Trastornos</w:t>
      </w:r>
      <w:r w:rsidRPr="00BC6420">
        <w:rPr>
          <w:rFonts w:asciiTheme="minorHAnsi" w:hAnsiTheme="minorHAnsi" w:cstheme="minorHAnsi"/>
          <w:i/>
        </w:rPr>
        <w:t xml:space="preserve"> de la personalidad. Más allá del DSM IV. </w:t>
      </w:r>
      <w:r w:rsidRPr="002653DD">
        <w:rPr>
          <w:rFonts w:asciiTheme="minorHAnsi" w:hAnsiTheme="minorHAnsi" w:cstheme="minorHAnsi"/>
          <w:highlight w:val="yellow"/>
        </w:rPr>
        <w:t>Madrid:</w:t>
      </w:r>
      <w:r w:rsidRPr="00BC6420">
        <w:rPr>
          <w:rFonts w:asciiTheme="minorHAnsi" w:hAnsiTheme="minorHAnsi" w:cstheme="minorHAnsi"/>
        </w:rPr>
        <w:t xml:space="preserve"> Masson</w:t>
      </w:r>
    </w:p>
    <w:p w14:paraId="1374472F" w14:textId="77777777" w:rsidR="006E3C33" w:rsidRPr="00BC6420" w:rsidRDefault="006E3C33" w:rsidP="006E3C33">
      <w:pPr>
        <w:pStyle w:val="Prrafodelista"/>
        <w:widowControl/>
        <w:numPr>
          <w:ilvl w:val="0"/>
          <w:numId w:val="29"/>
        </w:numPr>
        <w:overflowPunct w:val="0"/>
        <w:adjustRightInd w:val="0"/>
        <w:contextualSpacing/>
        <w:textAlignment w:val="baseline"/>
        <w:rPr>
          <w:rFonts w:asciiTheme="minorHAnsi" w:hAnsiTheme="minorHAnsi" w:cstheme="minorHAnsi"/>
        </w:rPr>
      </w:pPr>
      <w:proofErr w:type="spellStart"/>
      <w:r w:rsidRPr="00BC6420">
        <w:rPr>
          <w:rFonts w:asciiTheme="minorHAnsi" w:hAnsiTheme="minorHAnsi" w:cstheme="minorHAnsi"/>
        </w:rPr>
        <w:t>Millon</w:t>
      </w:r>
      <w:proofErr w:type="spellEnd"/>
      <w:r w:rsidRPr="00BC6420">
        <w:rPr>
          <w:rFonts w:asciiTheme="minorHAnsi" w:hAnsiTheme="minorHAnsi" w:cstheme="minorHAnsi"/>
        </w:rPr>
        <w:t>, T (2006) Trastornos</w:t>
      </w:r>
      <w:r w:rsidRPr="00BC6420">
        <w:rPr>
          <w:rFonts w:asciiTheme="minorHAnsi" w:hAnsiTheme="minorHAnsi" w:cstheme="minorHAnsi"/>
          <w:i/>
        </w:rPr>
        <w:t xml:space="preserve"> de la personalidad en la vida moderna</w:t>
      </w:r>
      <w:r w:rsidRPr="00BC6420">
        <w:rPr>
          <w:rFonts w:asciiTheme="minorHAnsi" w:hAnsiTheme="minorHAnsi" w:cstheme="minorHAnsi"/>
        </w:rPr>
        <w:t xml:space="preserve">. </w:t>
      </w:r>
      <w:r w:rsidRPr="002653DD">
        <w:rPr>
          <w:rFonts w:asciiTheme="minorHAnsi" w:hAnsiTheme="minorHAnsi" w:cstheme="minorHAnsi"/>
          <w:highlight w:val="yellow"/>
        </w:rPr>
        <w:t>Madrid:</w:t>
      </w:r>
      <w:r w:rsidRPr="00BC6420">
        <w:rPr>
          <w:rFonts w:asciiTheme="minorHAnsi" w:hAnsiTheme="minorHAnsi" w:cstheme="minorHAnsi"/>
        </w:rPr>
        <w:t xml:space="preserve"> Elsevier Masson</w:t>
      </w:r>
    </w:p>
    <w:p w14:paraId="6EDB89B3" w14:textId="77777777" w:rsidR="006E3C33" w:rsidRPr="00BC6420" w:rsidRDefault="006E3C33" w:rsidP="006E3C33">
      <w:pPr>
        <w:spacing w:line="276" w:lineRule="auto"/>
        <w:jc w:val="both"/>
        <w:rPr>
          <w:rFonts w:asciiTheme="minorHAnsi" w:hAnsiTheme="minorHAnsi" w:cstheme="minorHAnsi"/>
        </w:rPr>
      </w:pPr>
    </w:p>
    <w:p w14:paraId="773E77A2" w14:textId="77777777" w:rsidR="006E3C33" w:rsidRPr="00BC6420" w:rsidRDefault="006E3C33" w:rsidP="006E3C33">
      <w:pPr>
        <w:jc w:val="both"/>
        <w:rPr>
          <w:rFonts w:asciiTheme="minorHAnsi" w:hAnsiTheme="minorHAnsi" w:cstheme="minorHAnsi"/>
          <w:b/>
        </w:rPr>
      </w:pPr>
      <w:r w:rsidRPr="00BC6420">
        <w:rPr>
          <w:rFonts w:asciiTheme="minorHAnsi" w:hAnsiTheme="minorHAnsi" w:cstheme="minorHAnsi"/>
          <w:b/>
        </w:rPr>
        <w:t>7.3 Electrónicas</w:t>
      </w:r>
    </w:p>
    <w:p w14:paraId="3280795D" w14:textId="77777777" w:rsidR="006E3C33" w:rsidRPr="00BC6420" w:rsidRDefault="006E3C33" w:rsidP="006E3C33">
      <w:pPr>
        <w:ind w:left="720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http://www.psicologia-online.com/</w:t>
      </w:r>
    </w:p>
    <w:p w14:paraId="05BCB3D7" w14:textId="77777777" w:rsidR="006E3C33" w:rsidRPr="00BC6420" w:rsidRDefault="006E3C33" w:rsidP="006E3C33">
      <w:pPr>
        <w:ind w:left="720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www.apsique.com/tiki-print.php?page=SeccionPers</w:t>
      </w:r>
    </w:p>
    <w:p w14:paraId="334BE46C" w14:textId="77777777" w:rsidR="006E3C33" w:rsidRPr="00BC6420" w:rsidRDefault="006E3C33" w:rsidP="006E3C33">
      <w:pPr>
        <w:ind w:left="720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www.psicologia-online.com/formacion/online/personalidad</w:t>
      </w:r>
    </w:p>
    <w:p w14:paraId="0186C83F" w14:textId="77777777" w:rsidR="006E3C33" w:rsidRPr="00BC6420" w:rsidRDefault="006E3C33" w:rsidP="006E3C33">
      <w:pPr>
        <w:ind w:left="720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>http:/</w:t>
      </w:r>
      <w:proofErr w:type="gramStart"/>
      <w:r w:rsidRPr="00BC6420">
        <w:rPr>
          <w:rFonts w:asciiTheme="minorHAnsi" w:hAnsiTheme="minorHAnsi" w:cstheme="minorHAnsi"/>
        </w:rPr>
        <w:t>/.www.teoriasdelapersonalidad.com</w:t>
      </w:r>
      <w:proofErr w:type="gramEnd"/>
    </w:p>
    <w:p w14:paraId="2ABCD787" w14:textId="77777777" w:rsidR="006E3C33" w:rsidRPr="00BC6420" w:rsidRDefault="006E3C33" w:rsidP="006E3C33">
      <w:pPr>
        <w:ind w:left="720"/>
        <w:rPr>
          <w:rFonts w:asciiTheme="minorHAnsi" w:hAnsiTheme="minorHAnsi" w:cstheme="minorHAnsi"/>
        </w:rPr>
      </w:pPr>
      <w:hyperlink r:id="rId18" w:history="1">
        <w:r w:rsidRPr="00BC6420">
          <w:rPr>
            <w:rStyle w:val="Hipervnculo"/>
            <w:rFonts w:asciiTheme="minorHAnsi" w:hAnsiTheme="minorHAnsi" w:cstheme="minorHAnsi"/>
          </w:rPr>
          <w:t>www.alipso.com/monografias2/Teorias_de_la_Personalidad/index.php</w:t>
        </w:r>
      </w:hyperlink>
    </w:p>
    <w:p w14:paraId="29A52A31" w14:textId="77777777" w:rsidR="006E3C33" w:rsidRPr="00BC6420" w:rsidRDefault="006E3C33" w:rsidP="006E3C33">
      <w:pPr>
        <w:ind w:left="1571" w:hanging="720"/>
        <w:jc w:val="both"/>
        <w:rPr>
          <w:rFonts w:asciiTheme="minorHAnsi" w:hAnsiTheme="minorHAnsi" w:cstheme="minorHAnsi"/>
        </w:rPr>
      </w:pPr>
      <w:r w:rsidRPr="00BC6420">
        <w:rPr>
          <w:rFonts w:asciiTheme="minorHAnsi" w:hAnsiTheme="minorHAnsi" w:cstheme="minorHAnsi"/>
        </w:rPr>
        <w:t xml:space="preserve"> </w:t>
      </w:r>
    </w:p>
    <w:p w14:paraId="4050581B" w14:textId="77777777" w:rsidR="006E3C33" w:rsidRPr="00BC6420" w:rsidRDefault="006E3C33" w:rsidP="006E3C33">
      <w:pPr>
        <w:rPr>
          <w:rFonts w:asciiTheme="minorHAnsi" w:hAnsiTheme="minorHAnsi" w:cstheme="minorHAnsi"/>
        </w:rPr>
      </w:pPr>
    </w:p>
    <w:p w14:paraId="44238265" w14:textId="19D8E521" w:rsidR="001765BE" w:rsidRPr="006E3C33" w:rsidRDefault="001765BE" w:rsidP="006E3C33"/>
    <w:sectPr w:rsidR="001765BE" w:rsidRPr="006E3C33" w:rsidSect="00E95C02">
      <w:headerReference w:type="default" r:id="rId19"/>
      <w:footerReference w:type="default" r:id="rId20"/>
      <w:type w:val="continuous"/>
      <w:pgSz w:w="11910" w:h="16840"/>
      <w:pgMar w:top="-1276" w:right="1278" w:bottom="993" w:left="1440" w:header="989" w:footer="0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cesar" w:date="2024-08-12T11:59:00Z" w:initials="c">
    <w:p w14:paraId="7637EB38" w14:textId="77777777" w:rsidR="006E3C33" w:rsidRDefault="006E3C33" w:rsidP="006E3C33">
      <w:pPr>
        <w:pStyle w:val="Textocomentario"/>
      </w:pPr>
      <w:r>
        <w:rPr>
          <w:rStyle w:val="Refdecomentario"/>
        </w:rPr>
        <w:annotationRef/>
      </w:r>
      <w:r>
        <w:t>Ciclo termina 28 diciembre 2024</w:t>
      </w:r>
    </w:p>
  </w:comment>
  <w:comment w:id="2" w:author="cesar" w:date="2024-08-12T12:00:00Z" w:initials="c">
    <w:p w14:paraId="5A47BC6D" w14:textId="77777777" w:rsidR="006E3C33" w:rsidRDefault="006E3C33" w:rsidP="006E3C33">
      <w:pPr>
        <w:pStyle w:val="Textocomentario"/>
      </w:pPr>
      <w:r>
        <w:rPr>
          <w:rStyle w:val="Refdecomentario"/>
        </w:rPr>
        <w:annotationRef/>
      </w:r>
      <w:r>
        <w:t xml:space="preserve">Unidades de aprendizajes aquí planteadas no coinciden literalmente con la programación planteadas en el sílabo. </w:t>
      </w:r>
    </w:p>
  </w:comment>
  <w:comment w:id="3" w:author="cesar" w:date="2024-08-12T12:02:00Z" w:initials="c">
    <w:p w14:paraId="0D148FD2" w14:textId="77777777" w:rsidR="006E3C33" w:rsidRDefault="006E3C33" w:rsidP="006E3C33">
      <w:pPr>
        <w:pStyle w:val="Textocomentario"/>
      </w:pPr>
      <w:r>
        <w:rPr>
          <w:rStyle w:val="Refdecomentario"/>
        </w:rPr>
        <w:annotationRef/>
      </w:r>
      <w:r>
        <w:t xml:space="preserve">Revisar según lo observado en pte sílabo </w:t>
      </w:r>
    </w:p>
  </w:comment>
  <w:comment w:id="7" w:author="cesar" w:date="2024-08-12T12:03:00Z" w:initials="c">
    <w:p w14:paraId="68DE262E" w14:textId="77777777" w:rsidR="006E3C33" w:rsidRDefault="006E3C33" w:rsidP="006E3C33">
      <w:pPr>
        <w:pStyle w:val="Textocomentario"/>
      </w:pPr>
      <w:r>
        <w:rPr>
          <w:rStyle w:val="Refdecomentario"/>
        </w:rPr>
        <w:annotationRef/>
      </w:r>
      <w:r>
        <w:t>Fuentes de Información debe realizarse según APA 7ª ed. (no se colocan país o ciudades)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637EB38" w15:done="0"/>
  <w15:commentEx w15:paraId="5A47BC6D" w15:done="0"/>
  <w15:commentEx w15:paraId="0D148FD2" w15:done="0"/>
  <w15:commentEx w15:paraId="68DE262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38D33D9" w16cex:dateUtc="2024-08-12T16:59:00Z"/>
  <w16cex:commentExtensible w16cex:durableId="710A2F10" w16cex:dateUtc="2024-08-12T17:00:00Z"/>
  <w16cex:commentExtensible w16cex:durableId="43670531" w16cex:dateUtc="2024-08-12T17:02:00Z"/>
  <w16cex:commentExtensible w16cex:durableId="45B454BD" w16cex:dateUtc="2024-08-12T17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637EB38" w16cid:durableId="638D33D9"/>
  <w16cid:commentId w16cid:paraId="5A47BC6D" w16cid:durableId="710A2F10"/>
  <w16cid:commentId w16cid:paraId="0D148FD2" w16cid:durableId="43670531"/>
  <w16cid:commentId w16cid:paraId="68DE262E" w16cid:durableId="45B454B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78270" w14:textId="77777777" w:rsidR="00E611AD" w:rsidRDefault="00E611AD">
      <w:r>
        <w:separator/>
      </w:r>
    </w:p>
  </w:endnote>
  <w:endnote w:type="continuationSeparator" w:id="0">
    <w:p w14:paraId="43F72331" w14:textId="77777777" w:rsidR="00E611AD" w:rsidRDefault="00E6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5C70AC" w14:paraId="2E39A1BA" w14:textId="77777777" w:rsidTr="00C552C8">
      <w:trPr>
        <w:trHeight w:val="411"/>
      </w:trPr>
      <w:tc>
        <w:tcPr>
          <w:tcW w:w="3114" w:type="dxa"/>
          <w:vAlign w:val="center"/>
        </w:tcPr>
        <w:p w14:paraId="5AF55D3F" w14:textId="3DAFAFDE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Elaborado por</w:t>
          </w:r>
          <w:r w:rsidR="00A26C30">
            <w:rPr>
              <w:rFonts w:ascii="Arial" w:eastAsia="Times New Roman" w:hAnsi="Arial" w:cs="Arial"/>
              <w:sz w:val="14"/>
            </w:rPr>
            <w:t xml:space="preserve"> </w:t>
          </w:r>
          <w:r w:rsidR="00B25981">
            <w:rPr>
              <w:rFonts w:ascii="Arial" w:eastAsia="Times New Roman" w:hAnsi="Arial" w:cs="Arial"/>
              <w:sz w:val="14"/>
            </w:rPr>
            <w:t>D</w:t>
          </w:r>
          <w:r w:rsidR="007662C8">
            <w:rPr>
              <w:rFonts w:ascii="Arial" w:eastAsia="Times New Roman" w:hAnsi="Arial" w:cs="Arial"/>
              <w:sz w:val="14"/>
            </w:rPr>
            <w:t>epa</w:t>
          </w:r>
          <w:r w:rsidR="00B25981">
            <w:rPr>
              <w:rFonts w:ascii="Arial" w:eastAsia="Times New Roman" w:hAnsi="Arial" w:cs="Arial"/>
              <w:sz w:val="14"/>
            </w:rPr>
            <w:t>rtamento Académico</w:t>
          </w:r>
        </w:p>
      </w:tc>
      <w:tc>
        <w:tcPr>
          <w:tcW w:w="2899" w:type="dxa"/>
          <w:vAlign w:val="center"/>
        </w:tcPr>
        <w:p w14:paraId="1207153A" w14:textId="778F06D0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Revisado </w:t>
          </w:r>
          <w:r w:rsidR="00A26C30" w:rsidRPr="00A26C30">
            <w:rPr>
              <w:rFonts w:ascii="Arial" w:eastAsia="Times New Roman" w:hAnsi="Arial" w:cs="Arial"/>
              <w:sz w:val="14"/>
            </w:rPr>
            <w:t xml:space="preserve">por </w:t>
          </w:r>
          <w:r w:rsidR="00B25981">
            <w:rPr>
              <w:rFonts w:ascii="Arial" w:eastAsia="Times New Roman" w:hAnsi="Arial" w:cs="Arial"/>
              <w:sz w:val="14"/>
            </w:rPr>
            <w:t>Unidad de Calidad</w:t>
          </w:r>
        </w:p>
      </w:tc>
      <w:tc>
        <w:tcPr>
          <w:tcW w:w="3007" w:type="dxa"/>
          <w:vAlign w:val="center"/>
        </w:tcPr>
        <w:p w14:paraId="34C615A8" w14:textId="596A5760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Aprobado </w:t>
          </w:r>
          <w:r w:rsidR="00A26C30">
            <w:rPr>
              <w:rFonts w:ascii="Arial" w:eastAsia="Times New Roman" w:hAnsi="Arial" w:cs="Arial"/>
              <w:sz w:val="14"/>
            </w:rPr>
            <w:t>por</w:t>
          </w:r>
          <w:r w:rsidR="00B25981">
            <w:rPr>
              <w:rFonts w:ascii="Arial" w:eastAsia="Times New Roman" w:hAnsi="Arial" w:cs="Arial"/>
              <w:sz w:val="14"/>
            </w:rPr>
            <w:t xml:space="preserve"> </w:t>
          </w:r>
          <w:r w:rsidR="00A26C30">
            <w:rPr>
              <w:rFonts w:ascii="Arial" w:eastAsia="Times New Roman" w:hAnsi="Arial" w:cs="Arial"/>
              <w:sz w:val="14"/>
            </w:rPr>
            <w:t>Decanat</w:t>
          </w:r>
          <w:r w:rsidR="00EB081A">
            <w:rPr>
              <w:rFonts w:ascii="Arial" w:eastAsia="Times New Roman" w:hAnsi="Arial" w:cs="Arial"/>
              <w:sz w:val="14"/>
            </w:rPr>
            <w:t>o</w:t>
          </w:r>
        </w:p>
      </w:tc>
    </w:tr>
  </w:tbl>
  <w:p w14:paraId="6C3BBEB6" w14:textId="301C9BAB" w:rsidR="005C70AC" w:rsidRPr="005C70AC" w:rsidRDefault="00695E73" w:rsidP="005C70AC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45E857" wp14:editId="5F587B67">
              <wp:simplePos x="0" y="0"/>
              <wp:positionH relativeFrom="column">
                <wp:posOffset>-1</wp:posOffset>
              </wp:positionH>
              <wp:positionV relativeFrom="paragraph">
                <wp:posOffset>-390044</wp:posOffset>
              </wp:positionV>
              <wp:extent cx="5741155" cy="0"/>
              <wp:effectExtent l="0" t="0" r="29210" b="32385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11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A6D139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30.7pt" to="452.0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" strokecolor="black [3040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760AB" w14:textId="77777777" w:rsidR="00E611AD" w:rsidRDefault="00E611AD">
      <w:r>
        <w:separator/>
      </w:r>
    </w:p>
  </w:footnote>
  <w:footnote w:type="continuationSeparator" w:id="0">
    <w:p w14:paraId="57EDB53D" w14:textId="77777777" w:rsidR="00E611AD" w:rsidRDefault="00E61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D9A30" w14:textId="12C65BA0" w:rsidR="00775D03" w:rsidRDefault="00775D03" w:rsidP="00775D03">
    <w:pPr>
      <w:pStyle w:val="Encabezado"/>
      <w:ind w:left="4252" w:firstLine="3668"/>
    </w:pPr>
  </w:p>
  <w:tbl>
    <w:tblPr>
      <w:tblStyle w:val="Tablaconcuadrcula"/>
      <w:tblpPr w:leftFromText="141" w:rightFromText="141" w:vertAnchor="text" w:horzAnchor="margin" w:tblpY="-858"/>
      <w:tblW w:w="9493" w:type="dxa"/>
      <w:tblLook w:val="04A0" w:firstRow="1" w:lastRow="0" w:firstColumn="1" w:lastColumn="0" w:noHBand="0" w:noVBand="1"/>
    </w:tblPr>
    <w:tblGrid>
      <w:gridCol w:w="2669"/>
      <w:gridCol w:w="2927"/>
      <w:gridCol w:w="2196"/>
      <w:gridCol w:w="1701"/>
    </w:tblGrid>
    <w:tr w:rsidR="00775D03" w14:paraId="5D0B90A2" w14:textId="77777777" w:rsidTr="0024415E">
      <w:trPr>
        <w:trHeight w:val="841"/>
      </w:trPr>
      <w:tc>
        <w:tcPr>
          <w:tcW w:w="2669" w:type="dxa"/>
        </w:tcPr>
        <w:p w14:paraId="0BF11F13" w14:textId="77777777" w:rsidR="00775D03" w:rsidRDefault="00775D03" w:rsidP="00775D03"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1FB87E8E" wp14:editId="60733F9E">
                <wp:simplePos x="0" y="0"/>
                <wp:positionH relativeFrom="column">
                  <wp:posOffset>23495</wp:posOffset>
                </wp:positionH>
                <wp:positionV relativeFrom="paragraph">
                  <wp:posOffset>31750</wp:posOffset>
                </wp:positionV>
                <wp:extent cx="1466850" cy="466725"/>
                <wp:effectExtent l="0" t="0" r="0" b="9525"/>
                <wp:wrapNone/>
                <wp:docPr id="3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7" w:type="dxa"/>
          <w:vAlign w:val="center"/>
        </w:tcPr>
        <w:p w14:paraId="3C41C44A" w14:textId="77777777" w:rsidR="00775D03" w:rsidRPr="00561A39" w:rsidRDefault="00775D03" w:rsidP="00775D03">
          <w:pPr>
            <w:jc w:val="center"/>
            <w:rPr>
              <w:b/>
              <w:bCs/>
              <w:color w:val="000000" w:themeColor="text1"/>
              <w:sz w:val="24"/>
              <w:szCs w:val="24"/>
            </w:rPr>
          </w:pPr>
          <w:r>
            <w:rPr>
              <w:b/>
              <w:bCs/>
              <w:color w:val="000000" w:themeColor="text1"/>
              <w:sz w:val="24"/>
              <w:szCs w:val="24"/>
            </w:rPr>
            <w:t>SILABO</w:t>
          </w:r>
        </w:p>
      </w:tc>
      <w:tc>
        <w:tcPr>
          <w:tcW w:w="2196" w:type="dxa"/>
          <w:vAlign w:val="center"/>
        </w:tcPr>
        <w:p w14:paraId="4214210D" w14:textId="77777777" w:rsidR="00775D03" w:rsidRDefault="00775D03" w:rsidP="00775D03">
          <w:pPr>
            <w:jc w:val="center"/>
          </w:pPr>
          <w:r>
            <w:rPr>
              <w:noProof/>
              <w:position w:val="22"/>
            </w:rPr>
            <w:drawing>
              <wp:anchor distT="0" distB="0" distL="114300" distR="114300" simplePos="0" relativeHeight="251663360" behindDoc="0" locked="0" layoutInCell="1" allowOverlap="1" wp14:anchorId="22C93A9F" wp14:editId="12152AE6">
                <wp:simplePos x="0" y="0"/>
                <wp:positionH relativeFrom="column">
                  <wp:posOffset>39370</wp:posOffset>
                </wp:positionH>
                <wp:positionV relativeFrom="paragraph">
                  <wp:posOffset>-43815</wp:posOffset>
                </wp:positionV>
                <wp:extent cx="1209675" cy="419100"/>
                <wp:effectExtent l="0" t="0" r="9525" b="0"/>
                <wp:wrapNone/>
                <wp:docPr id="31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9675" cy="419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01" w:type="dxa"/>
          <w:vAlign w:val="center"/>
        </w:tcPr>
        <w:p w14:paraId="7E4EB27B" w14:textId="77777777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F.Ps.DA.01</w:t>
          </w:r>
        </w:p>
        <w:p w14:paraId="2C222148" w14:textId="77777777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002</w:t>
          </w:r>
        </w:p>
        <w:p w14:paraId="34637FBA" w14:textId="4906FB38" w:rsidR="00775D03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Fecha: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05.07.2024</w:t>
          </w:r>
        </w:p>
        <w:p w14:paraId="6827E1BA" w14:textId="55BF48BA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Página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PAGE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t>1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 de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NUMPAGES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t>2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</w:p>
      </w:tc>
    </w:tr>
  </w:tbl>
  <w:p w14:paraId="365222B0" w14:textId="77777777" w:rsidR="00B12C2E" w:rsidRDefault="00B12C2E" w:rsidP="003D5D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671223"/>
    <w:multiLevelType w:val="multilevel"/>
    <w:tmpl w:val="01B4AF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" w15:restartNumberingAfterBreak="0">
    <w:nsid w:val="2313475A"/>
    <w:multiLevelType w:val="hybridMultilevel"/>
    <w:tmpl w:val="3C6AF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F5F99"/>
    <w:multiLevelType w:val="hybridMultilevel"/>
    <w:tmpl w:val="76249D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29D57933"/>
    <w:multiLevelType w:val="multilevel"/>
    <w:tmpl w:val="99A0F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BF219CF"/>
    <w:multiLevelType w:val="multilevel"/>
    <w:tmpl w:val="9730A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2EBC1705"/>
    <w:multiLevelType w:val="hybridMultilevel"/>
    <w:tmpl w:val="33BC0660"/>
    <w:lvl w:ilvl="0" w:tplc="EA2E7186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2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3" w15:restartNumberingAfterBreak="0">
    <w:nsid w:val="36395F89"/>
    <w:multiLevelType w:val="hybridMultilevel"/>
    <w:tmpl w:val="CB0AD7E4"/>
    <w:lvl w:ilvl="0" w:tplc="F54CF404">
      <w:start w:val="1"/>
      <w:numFmt w:val="decimalZero"/>
      <w:lvlText w:val="%1."/>
      <w:lvlJc w:val="left"/>
      <w:pPr>
        <w:ind w:left="645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5" w:hanging="360"/>
      </w:pPr>
    </w:lvl>
    <w:lvl w:ilvl="2" w:tplc="280A001B" w:tentative="1">
      <w:start w:val="1"/>
      <w:numFmt w:val="lowerRoman"/>
      <w:lvlText w:val="%3."/>
      <w:lvlJc w:val="right"/>
      <w:pPr>
        <w:ind w:left="2085" w:hanging="180"/>
      </w:pPr>
    </w:lvl>
    <w:lvl w:ilvl="3" w:tplc="280A000F" w:tentative="1">
      <w:start w:val="1"/>
      <w:numFmt w:val="decimal"/>
      <w:lvlText w:val="%4."/>
      <w:lvlJc w:val="left"/>
      <w:pPr>
        <w:ind w:left="2805" w:hanging="360"/>
      </w:pPr>
    </w:lvl>
    <w:lvl w:ilvl="4" w:tplc="280A0019" w:tentative="1">
      <w:start w:val="1"/>
      <w:numFmt w:val="lowerLetter"/>
      <w:lvlText w:val="%5."/>
      <w:lvlJc w:val="left"/>
      <w:pPr>
        <w:ind w:left="3525" w:hanging="360"/>
      </w:pPr>
    </w:lvl>
    <w:lvl w:ilvl="5" w:tplc="280A001B" w:tentative="1">
      <w:start w:val="1"/>
      <w:numFmt w:val="lowerRoman"/>
      <w:lvlText w:val="%6."/>
      <w:lvlJc w:val="right"/>
      <w:pPr>
        <w:ind w:left="4245" w:hanging="180"/>
      </w:pPr>
    </w:lvl>
    <w:lvl w:ilvl="6" w:tplc="280A000F" w:tentative="1">
      <w:start w:val="1"/>
      <w:numFmt w:val="decimal"/>
      <w:lvlText w:val="%7."/>
      <w:lvlJc w:val="left"/>
      <w:pPr>
        <w:ind w:left="4965" w:hanging="360"/>
      </w:pPr>
    </w:lvl>
    <w:lvl w:ilvl="7" w:tplc="280A0019" w:tentative="1">
      <w:start w:val="1"/>
      <w:numFmt w:val="lowerLetter"/>
      <w:lvlText w:val="%8."/>
      <w:lvlJc w:val="left"/>
      <w:pPr>
        <w:ind w:left="5685" w:hanging="360"/>
      </w:pPr>
    </w:lvl>
    <w:lvl w:ilvl="8" w:tplc="2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3C5A12A0"/>
    <w:multiLevelType w:val="hybridMultilevel"/>
    <w:tmpl w:val="86BEAE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F07BC"/>
    <w:multiLevelType w:val="multilevel"/>
    <w:tmpl w:val="B090FC4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4F8F63B7"/>
    <w:multiLevelType w:val="hybridMultilevel"/>
    <w:tmpl w:val="38EC47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B2BF6"/>
    <w:multiLevelType w:val="hybridMultilevel"/>
    <w:tmpl w:val="6924FA44"/>
    <w:lvl w:ilvl="0" w:tplc="9C6458F8">
      <w:start w:val="1"/>
      <w:numFmt w:val="decimalZero"/>
      <w:lvlText w:val="%1."/>
      <w:lvlJc w:val="left"/>
      <w:pPr>
        <w:ind w:left="645" w:hanging="360"/>
      </w:pPr>
      <w:rPr>
        <w:rFonts w:ascii="Arial" w:eastAsia="Times New Roman" w:hAnsi="Arial" w:cs="Arial"/>
        <w:sz w:val="20"/>
      </w:rPr>
    </w:lvl>
    <w:lvl w:ilvl="1" w:tplc="280A0019">
      <w:start w:val="1"/>
      <w:numFmt w:val="lowerLetter"/>
      <w:lvlText w:val="%2."/>
      <w:lvlJc w:val="left"/>
      <w:pPr>
        <w:ind w:left="1365" w:hanging="360"/>
      </w:pPr>
    </w:lvl>
    <w:lvl w:ilvl="2" w:tplc="280A001B">
      <w:start w:val="1"/>
      <w:numFmt w:val="lowerRoman"/>
      <w:lvlText w:val="%3."/>
      <w:lvlJc w:val="right"/>
      <w:pPr>
        <w:ind w:left="2085" w:hanging="180"/>
      </w:pPr>
    </w:lvl>
    <w:lvl w:ilvl="3" w:tplc="280A000F">
      <w:start w:val="1"/>
      <w:numFmt w:val="decimal"/>
      <w:lvlText w:val="%4."/>
      <w:lvlJc w:val="left"/>
      <w:pPr>
        <w:ind w:left="2805" w:hanging="360"/>
      </w:pPr>
    </w:lvl>
    <w:lvl w:ilvl="4" w:tplc="280A0019">
      <w:start w:val="1"/>
      <w:numFmt w:val="lowerLetter"/>
      <w:lvlText w:val="%5."/>
      <w:lvlJc w:val="left"/>
      <w:pPr>
        <w:ind w:left="3525" w:hanging="360"/>
      </w:pPr>
    </w:lvl>
    <w:lvl w:ilvl="5" w:tplc="280A001B">
      <w:start w:val="1"/>
      <w:numFmt w:val="lowerRoman"/>
      <w:lvlText w:val="%6."/>
      <w:lvlJc w:val="right"/>
      <w:pPr>
        <w:ind w:left="4245" w:hanging="180"/>
      </w:pPr>
    </w:lvl>
    <w:lvl w:ilvl="6" w:tplc="280A000F">
      <w:start w:val="1"/>
      <w:numFmt w:val="decimal"/>
      <w:lvlText w:val="%7."/>
      <w:lvlJc w:val="left"/>
      <w:pPr>
        <w:ind w:left="4965" w:hanging="360"/>
      </w:pPr>
    </w:lvl>
    <w:lvl w:ilvl="7" w:tplc="280A0019">
      <w:start w:val="1"/>
      <w:numFmt w:val="lowerLetter"/>
      <w:lvlText w:val="%8."/>
      <w:lvlJc w:val="left"/>
      <w:pPr>
        <w:ind w:left="5685" w:hanging="360"/>
      </w:pPr>
    </w:lvl>
    <w:lvl w:ilvl="8" w:tplc="280A001B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55823647"/>
    <w:multiLevelType w:val="hybridMultilevel"/>
    <w:tmpl w:val="0986BCFE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2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5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7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8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502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1222" w:hanging="360"/>
      </w:pPr>
    </w:lvl>
    <w:lvl w:ilvl="2" w:tplc="280A001B" w:tentative="1">
      <w:start w:val="1"/>
      <w:numFmt w:val="lowerRoman"/>
      <w:lvlText w:val="%3."/>
      <w:lvlJc w:val="right"/>
      <w:pPr>
        <w:ind w:left="1942" w:hanging="180"/>
      </w:pPr>
    </w:lvl>
    <w:lvl w:ilvl="3" w:tplc="280A000F" w:tentative="1">
      <w:start w:val="1"/>
      <w:numFmt w:val="decimal"/>
      <w:lvlText w:val="%4."/>
      <w:lvlJc w:val="left"/>
      <w:pPr>
        <w:ind w:left="2662" w:hanging="360"/>
      </w:pPr>
    </w:lvl>
    <w:lvl w:ilvl="4" w:tplc="280A0019" w:tentative="1">
      <w:start w:val="1"/>
      <w:numFmt w:val="lowerLetter"/>
      <w:lvlText w:val="%5."/>
      <w:lvlJc w:val="left"/>
      <w:pPr>
        <w:ind w:left="3382" w:hanging="360"/>
      </w:pPr>
    </w:lvl>
    <w:lvl w:ilvl="5" w:tplc="280A001B" w:tentative="1">
      <w:start w:val="1"/>
      <w:numFmt w:val="lowerRoman"/>
      <w:lvlText w:val="%6."/>
      <w:lvlJc w:val="right"/>
      <w:pPr>
        <w:ind w:left="4102" w:hanging="180"/>
      </w:pPr>
    </w:lvl>
    <w:lvl w:ilvl="6" w:tplc="280A000F" w:tentative="1">
      <w:start w:val="1"/>
      <w:numFmt w:val="decimal"/>
      <w:lvlText w:val="%7."/>
      <w:lvlJc w:val="left"/>
      <w:pPr>
        <w:ind w:left="4822" w:hanging="360"/>
      </w:pPr>
    </w:lvl>
    <w:lvl w:ilvl="7" w:tplc="280A0019" w:tentative="1">
      <w:start w:val="1"/>
      <w:numFmt w:val="lowerLetter"/>
      <w:lvlText w:val="%8."/>
      <w:lvlJc w:val="left"/>
      <w:pPr>
        <w:ind w:left="5542" w:hanging="360"/>
      </w:pPr>
    </w:lvl>
    <w:lvl w:ilvl="8" w:tplc="280A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382905468">
    <w:abstractNumId w:val="26"/>
  </w:num>
  <w:num w:numId="2" w16cid:durableId="1509712465">
    <w:abstractNumId w:val="16"/>
  </w:num>
  <w:num w:numId="3" w16cid:durableId="785344873">
    <w:abstractNumId w:val="7"/>
  </w:num>
  <w:num w:numId="4" w16cid:durableId="802429673">
    <w:abstractNumId w:val="24"/>
  </w:num>
  <w:num w:numId="5" w16cid:durableId="668752989">
    <w:abstractNumId w:val="14"/>
  </w:num>
  <w:num w:numId="6" w16cid:durableId="1179124203">
    <w:abstractNumId w:val="10"/>
  </w:num>
  <w:num w:numId="7" w16cid:durableId="604191510">
    <w:abstractNumId w:val="27"/>
  </w:num>
  <w:num w:numId="8" w16cid:durableId="1002312995">
    <w:abstractNumId w:val="11"/>
  </w:num>
  <w:num w:numId="9" w16cid:durableId="1934391714">
    <w:abstractNumId w:val="22"/>
  </w:num>
  <w:num w:numId="10" w16cid:durableId="122238189">
    <w:abstractNumId w:val="0"/>
  </w:num>
  <w:num w:numId="11" w16cid:durableId="1592203383">
    <w:abstractNumId w:val="12"/>
  </w:num>
  <w:num w:numId="12" w16cid:durableId="899247884">
    <w:abstractNumId w:val="2"/>
  </w:num>
  <w:num w:numId="13" w16cid:durableId="222185172">
    <w:abstractNumId w:val="25"/>
  </w:num>
  <w:num w:numId="14" w16cid:durableId="126166660">
    <w:abstractNumId w:val="1"/>
  </w:num>
  <w:num w:numId="15" w16cid:durableId="1112361339">
    <w:abstractNumId w:val="23"/>
  </w:num>
  <w:num w:numId="16" w16cid:durableId="1527593287">
    <w:abstractNumId w:val="17"/>
  </w:num>
  <w:num w:numId="17" w16cid:durableId="1139306227">
    <w:abstractNumId w:val="28"/>
  </w:num>
  <w:num w:numId="18" w16cid:durableId="1781487207">
    <w:abstractNumId w:val="6"/>
  </w:num>
  <w:num w:numId="19" w16cid:durableId="222371829">
    <w:abstractNumId w:val="3"/>
  </w:num>
  <w:num w:numId="20" w16cid:durableId="119231243">
    <w:abstractNumId w:val="18"/>
  </w:num>
  <w:num w:numId="21" w16cid:durableId="528302220">
    <w:abstractNumId w:val="4"/>
  </w:num>
  <w:num w:numId="22" w16cid:durableId="1233085315">
    <w:abstractNumId w:val="9"/>
  </w:num>
  <w:num w:numId="23" w16cid:durableId="327710264">
    <w:abstractNumId w:val="15"/>
  </w:num>
  <w:num w:numId="24" w16cid:durableId="1669796058">
    <w:abstractNumId w:val="8"/>
  </w:num>
  <w:num w:numId="25" w16cid:durableId="768352173">
    <w:abstractNumId w:val="21"/>
  </w:num>
  <w:num w:numId="26" w16cid:durableId="767893152">
    <w:abstractNumId w:val="19"/>
  </w:num>
  <w:num w:numId="27" w16cid:durableId="1213497326">
    <w:abstractNumId w:val="5"/>
  </w:num>
  <w:num w:numId="28" w16cid:durableId="192764899">
    <w:abstractNumId w:val="13"/>
  </w:num>
  <w:num w:numId="29" w16cid:durableId="149737743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esar">
    <w15:presenceInfo w15:providerId="None" w15:userId="ces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171D7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5F5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58B6"/>
    <w:rsid w:val="000F5B0A"/>
    <w:rsid w:val="000F6F82"/>
    <w:rsid w:val="00104430"/>
    <w:rsid w:val="00104531"/>
    <w:rsid w:val="00107920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3A5C"/>
    <w:rsid w:val="00175386"/>
    <w:rsid w:val="001765BE"/>
    <w:rsid w:val="00184D2A"/>
    <w:rsid w:val="00186F47"/>
    <w:rsid w:val="001A020E"/>
    <w:rsid w:val="001A1E60"/>
    <w:rsid w:val="001A20EE"/>
    <w:rsid w:val="001A5288"/>
    <w:rsid w:val="001C27B5"/>
    <w:rsid w:val="001C44C5"/>
    <w:rsid w:val="001C548E"/>
    <w:rsid w:val="001C5949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773E"/>
    <w:rsid w:val="0021255C"/>
    <w:rsid w:val="00215068"/>
    <w:rsid w:val="00215A76"/>
    <w:rsid w:val="00226AF2"/>
    <w:rsid w:val="00240E85"/>
    <w:rsid w:val="00241277"/>
    <w:rsid w:val="0024415E"/>
    <w:rsid w:val="00256273"/>
    <w:rsid w:val="00256829"/>
    <w:rsid w:val="00272BD7"/>
    <w:rsid w:val="00273169"/>
    <w:rsid w:val="00281825"/>
    <w:rsid w:val="0028575D"/>
    <w:rsid w:val="002963A1"/>
    <w:rsid w:val="002A1B4C"/>
    <w:rsid w:val="002B59F3"/>
    <w:rsid w:val="002B5CAE"/>
    <w:rsid w:val="002C60D4"/>
    <w:rsid w:val="002D35F5"/>
    <w:rsid w:val="002F1952"/>
    <w:rsid w:val="002F72C6"/>
    <w:rsid w:val="00301F91"/>
    <w:rsid w:val="003165AF"/>
    <w:rsid w:val="00324D55"/>
    <w:rsid w:val="00325003"/>
    <w:rsid w:val="0032787C"/>
    <w:rsid w:val="00331327"/>
    <w:rsid w:val="00342A1D"/>
    <w:rsid w:val="00344C46"/>
    <w:rsid w:val="00347DDF"/>
    <w:rsid w:val="00361DDA"/>
    <w:rsid w:val="00364F39"/>
    <w:rsid w:val="0037232F"/>
    <w:rsid w:val="00376662"/>
    <w:rsid w:val="00381C37"/>
    <w:rsid w:val="003866D8"/>
    <w:rsid w:val="00394375"/>
    <w:rsid w:val="00395E6C"/>
    <w:rsid w:val="00395FA2"/>
    <w:rsid w:val="003A244E"/>
    <w:rsid w:val="003A3337"/>
    <w:rsid w:val="003A59B3"/>
    <w:rsid w:val="003B2151"/>
    <w:rsid w:val="003B216D"/>
    <w:rsid w:val="003C1A07"/>
    <w:rsid w:val="003C1BD6"/>
    <w:rsid w:val="003D0CAE"/>
    <w:rsid w:val="003D3C0F"/>
    <w:rsid w:val="003D5DFD"/>
    <w:rsid w:val="003E3458"/>
    <w:rsid w:val="003E3736"/>
    <w:rsid w:val="003F03BA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415F6"/>
    <w:rsid w:val="00443D81"/>
    <w:rsid w:val="00443F37"/>
    <w:rsid w:val="004541BA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4424"/>
    <w:rsid w:val="004C4861"/>
    <w:rsid w:val="004D234F"/>
    <w:rsid w:val="004D2E30"/>
    <w:rsid w:val="004D67E3"/>
    <w:rsid w:val="004D78FF"/>
    <w:rsid w:val="004E27F2"/>
    <w:rsid w:val="004F1E6B"/>
    <w:rsid w:val="004F746E"/>
    <w:rsid w:val="00505FB3"/>
    <w:rsid w:val="005077A1"/>
    <w:rsid w:val="00507A89"/>
    <w:rsid w:val="00511107"/>
    <w:rsid w:val="005125E6"/>
    <w:rsid w:val="005172F7"/>
    <w:rsid w:val="00531FE7"/>
    <w:rsid w:val="0054559F"/>
    <w:rsid w:val="00551927"/>
    <w:rsid w:val="005549B2"/>
    <w:rsid w:val="00561A39"/>
    <w:rsid w:val="00565DCB"/>
    <w:rsid w:val="005710D0"/>
    <w:rsid w:val="005765E6"/>
    <w:rsid w:val="005820F4"/>
    <w:rsid w:val="005827D7"/>
    <w:rsid w:val="00583513"/>
    <w:rsid w:val="00587611"/>
    <w:rsid w:val="00591697"/>
    <w:rsid w:val="005944BD"/>
    <w:rsid w:val="005A3B96"/>
    <w:rsid w:val="005A43FE"/>
    <w:rsid w:val="005A490B"/>
    <w:rsid w:val="005C1C9D"/>
    <w:rsid w:val="005C2F2A"/>
    <w:rsid w:val="005C3709"/>
    <w:rsid w:val="005C70AC"/>
    <w:rsid w:val="005D1077"/>
    <w:rsid w:val="005D6A8A"/>
    <w:rsid w:val="005D76E9"/>
    <w:rsid w:val="005F0146"/>
    <w:rsid w:val="006021B8"/>
    <w:rsid w:val="00602F9D"/>
    <w:rsid w:val="006041D9"/>
    <w:rsid w:val="006052A8"/>
    <w:rsid w:val="00613BE9"/>
    <w:rsid w:val="00613EE8"/>
    <w:rsid w:val="00631211"/>
    <w:rsid w:val="006342DE"/>
    <w:rsid w:val="00642792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95E73"/>
    <w:rsid w:val="006A21B9"/>
    <w:rsid w:val="006B458B"/>
    <w:rsid w:val="006C3B77"/>
    <w:rsid w:val="006D44D4"/>
    <w:rsid w:val="006D5DEF"/>
    <w:rsid w:val="006D7185"/>
    <w:rsid w:val="006E02BC"/>
    <w:rsid w:val="006E0874"/>
    <w:rsid w:val="006E30E9"/>
    <w:rsid w:val="006E3C33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62C8"/>
    <w:rsid w:val="00767838"/>
    <w:rsid w:val="00767FCC"/>
    <w:rsid w:val="00771984"/>
    <w:rsid w:val="00775D03"/>
    <w:rsid w:val="00785980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38DA"/>
    <w:rsid w:val="00827447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B52C2"/>
    <w:rsid w:val="008B6645"/>
    <w:rsid w:val="008B6688"/>
    <w:rsid w:val="008C11C5"/>
    <w:rsid w:val="008C12C2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90015E"/>
    <w:rsid w:val="0090507E"/>
    <w:rsid w:val="009058EF"/>
    <w:rsid w:val="009112CF"/>
    <w:rsid w:val="00922589"/>
    <w:rsid w:val="00934A6C"/>
    <w:rsid w:val="00936550"/>
    <w:rsid w:val="009439FE"/>
    <w:rsid w:val="00952427"/>
    <w:rsid w:val="00960ED4"/>
    <w:rsid w:val="00960F91"/>
    <w:rsid w:val="009652EB"/>
    <w:rsid w:val="00983A64"/>
    <w:rsid w:val="00984718"/>
    <w:rsid w:val="00996BC4"/>
    <w:rsid w:val="009971D4"/>
    <w:rsid w:val="00997B1E"/>
    <w:rsid w:val="009A2968"/>
    <w:rsid w:val="009A6F79"/>
    <w:rsid w:val="009B1027"/>
    <w:rsid w:val="009B155D"/>
    <w:rsid w:val="009B4490"/>
    <w:rsid w:val="009B6BA2"/>
    <w:rsid w:val="009C5E02"/>
    <w:rsid w:val="009C7928"/>
    <w:rsid w:val="009D47D4"/>
    <w:rsid w:val="009D4B74"/>
    <w:rsid w:val="009D63C8"/>
    <w:rsid w:val="009D7ECB"/>
    <w:rsid w:val="009E3EF7"/>
    <w:rsid w:val="009E4AD8"/>
    <w:rsid w:val="009E6A75"/>
    <w:rsid w:val="009E7768"/>
    <w:rsid w:val="009F253A"/>
    <w:rsid w:val="009F328C"/>
    <w:rsid w:val="009F373D"/>
    <w:rsid w:val="009F48B1"/>
    <w:rsid w:val="00A05A46"/>
    <w:rsid w:val="00A12695"/>
    <w:rsid w:val="00A15B50"/>
    <w:rsid w:val="00A23EB3"/>
    <w:rsid w:val="00A240F3"/>
    <w:rsid w:val="00A24229"/>
    <w:rsid w:val="00A26C30"/>
    <w:rsid w:val="00A27602"/>
    <w:rsid w:val="00A27CF2"/>
    <w:rsid w:val="00A43FA2"/>
    <w:rsid w:val="00A555A0"/>
    <w:rsid w:val="00A562B7"/>
    <w:rsid w:val="00A56F7E"/>
    <w:rsid w:val="00A63938"/>
    <w:rsid w:val="00A63FA2"/>
    <w:rsid w:val="00A64804"/>
    <w:rsid w:val="00A66771"/>
    <w:rsid w:val="00A744BB"/>
    <w:rsid w:val="00A7671B"/>
    <w:rsid w:val="00A83E92"/>
    <w:rsid w:val="00A92D1F"/>
    <w:rsid w:val="00A93164"/>
    <w:rsid w:val="00A93FFE"/>
    <w:rsid w:val="00A94F40"/>
    <w:rsid w:val="00AA264A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B11FF0"/>
    <w:rsid w:val="00B12C2E"/>
    <w:rsid w:val="00B15164"/>
    <w:rsid w:val="00B1519E"/>
    <w:rsid w:val="00B17A9D"/>
    <w:rsid w:val="00B21C6A"/>
    <w:rsid w:val="00B25981"/>
    <w:rsid w:val="00B25DC9"/>
    <w:rsid w:val="00B33391"/>
    <w:rsid w:val="00B4212D"/>
    <w:rsid w:val="00B4660E"/>
    <w:rsid w:val="00B502F6"/>
    <w:rsid w:val="00B52808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584B"/>
    <w:rsid w:val="00BA7ACF"/>
    <w:rsid w:val="00BB024F"/>
    <w:rsid w:val="00BB468A"/>
    <w:rsid w:val="00BC2EAB"/>
    <w:rsid w:val="00BC3CC0"/>
    <w:rsid w:val="00BC4905"/>
    <w:rsid w:val="00BC4D1E"/>
    <w:rsid w:val="00BE3609"/>
    <w:rsid w:val="00BE7B10"/>
    <w:rsid w:val="00BF0A4A"/>
    <w:rsid w:val="00BF160F"/>
    <w:rsid w:val="00BF395E"/>
    <w:rsid w:val="00BF3F35"/>
    <w:rsid w:val="00BF5869"/>
    <w:rsid w:val="00BF5EB6"/>
    <w:rsid w:val="00C1170F"/>
    <w:rsid w:val="00C1674C"/>
    <w:rsid w:val="00C20B4A"/>
    <w:rsid w:val="00C32881"/>
    <w:rsid w:val="00C4685F"/>
    <w:rsid w:val="00C5095C"/>
    <w:rsid w:val="00C51ADF"/>
    <w:rsid w:val="00C529D4"/>
    <w:rsid w:val="00C552C8"/>
    <w:rsid w:val="00C55795"/>
    <w:rsid w:val="00C60D35"/>
    <w:rsid w:val="00C61563"/>
    <w:rsid w:val="00C63D54"/>
    <w:rsid w:val="00C67CB5"/>
    <w:rsid w:val="00C72255"/>
    <w:rsid w:val="00C836F3"/>
    <w:rsid w:val="00C8390D"/>
    <w:rsid w:val="00C8590A"/>
    <w:rsid w:val="00C875E4"/>
    <w:rsid w:val="00C94FDE"/>
    <w:rsid w:val="00CA5C7C"/>
    <w:rsid w:val="00CB378E"/>
    <w:rsid w:val="00CB48FE"/>
    <w:rsid w:val="00CB58EF"/>
    <w:rsid w:val="00CC0EE0"/>
    <w:rsid w:val="00CC1BEC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14226"/>
    <w:rsid w:val="00D16C0F"/>
    <w:rsid w:val="00D20D0C"/>
    <w:rsid w:val="00D23403"/>
    <w:rsid w:val="00D34113"/>
    <w:rsid w:val="00D354E4"/>
    <w:rsid w:val="00D40D66"/>
    <w:rsid w:val="00D423B0"/>
    <w:rsid w:val="00D45079"/>
    <w:rsid w:val="00D45421"/>
    <w:rsid w:val="00D55FBA"/>
    <w:rsid w:val="00D60DC2"/>
    <w:rsid w:val="00D70E1E"/>
    <w:rsid w:val="00D76068"/>
    <w:rsid w:val="00D81297"/>
    <w:rsid w:val="00D82EF8"/>
    <w:rsid w:val="00D90F29"/>
    <w:rsid w:val="00D915E2"/>
    <w:rsid w:val="00D927DB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43EA"/>
    <w:rsid w:val="00DE12F8"/>
    <w:rsid w:val="00DE1D39"/>
    <w:rsid w:val="00DE2126"/>
    <w:rsid w:val="00DE53CE"/>
    <w:rsid w:val="00DE5D9C"/>
    <w:rsid w:val="00DE5FAE"/>
    <w:rsid w:val="00DF0FE1"/>
    <w:rsid w:val="00DF1A54"/>
    <w:rsid w:val="00E016F5"/>
    <w:rsid w:val="00E035B7"/>
    <w:rsid w:val="00E237E7"/>
    <w:rsid w:val="00E3452C"/>
    <w:rsid w:val="00E36A4F"/>
    <w:rsid w:val="00E3738E"/>
    <w:rsid w:val="00E430AE"/>
    <w:rsid w:val="00E50773"/>
    <w:rsid w:val="00E56019"/>
    <w:rsid w:val="00E610C5"/>
    <w:rsid w:val="00E611AD"/>
    <w:rsid w:val="00E8191A"/>
    <w:rsid w:val="00E841FC"/>
    <w:rsid w:val="00E93D63"/>
    <w:rsid w:val="00E95C02"/>
    <w:rsid w:val="00E95F22"/>
    <w:rsid w:val="00E97504"/>
    <w:rsid w:val="00E97B72"/>
    <w:rsid w:val="00EA0B7F"/>
    <w:rsid w:val="00EA1D31"/>
    <w:rsid w:val="00EA3D55"/>
    <w:rsid w:val="00EA5445"/>
    <w:rsid w:val="00EA7C27"/>
    <w:rsid w:val="00EB081A"/>
    <w:rsid w:val="00EB5ED0"/>
    <w:rsid w:val="00EB7262"/>
    <w:rsid w:val="00EC4EE2"/>
    <w:rsid w:val="00EC7CED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566E"/>
    <w:rsid w:val="00F537B5"/>
    <w:rsid w:val="00F55905"/>
    <w:rsid w:val="00F62B1B"/>
    <w:rsid w:val="00F71727"/>
    <w:rsid w:val="00F76E2D"/>
    <w:rsid w:val="00F86C28"/>
    <w:rsid w:val="00F93F7B"/>
    <w:rsid w:val="00F9781F"/>
    <w:rsid w:val="00FA2A80"/>
    <w:rsid w:val="00FA4D50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2918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34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styleId="Sinespaciado">
    <w:name w:val="No Spacing"/>
    <w:uiPriority w:val="1"/>
    <w:qFormat/>
    <w:rsid w:val="00DE1D39"/>
    <w:rPr>
      <w:rFonts w:ascii="Calibri" w:eastAsia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E3C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E3C3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E3C33"/>
    <w:rPr>
      <w:rFonts w:ascii="Calibri" w:eastAsia="Calibri" w:hAnsi="Calibri" w:cs="Calibri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yperlink" Target="http://www.alipso.com/monografias2/Teorias_de_la_Personalidad/index.ph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yperlink" Target="mailto:ddiazl@unfv.edu.p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camacho@unfv.edu.p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mailto:sbecerraf@unfv.edu.pe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1ACCC4E8-8989-4CA0-B098-F08965A9EA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2218</Words>
  <Characters>13264</Characters>
  <Application>Microsoft Office Word</Application>
  <DocSecurity>0</DocSecurity>
  <Lines>552</Lines>
  <Paragraphs>286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Frey Campana Cruzado</cp:lastModifiedBy>
  <cp:revision>2</cp:revision>
  <cp:lastPrinted>2024-03-06T13:59:00Z</cp:lastPrinted>
  <dcterms:created xsi:type="dcterms:W3CDTF">2024-09-09T20:06:00Z</dcterms:created>
  <dcterms:modified xsi:type="dcterms:W3CDTF">2024-09-09T20:06:00Z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